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tabs>
          <w:tab w:val="clear" w:pos="709"/>
          <w:tab w:val="left" w:pos="7360" w:leader="none"/>
        </w:tabs>
        <w:spacing w:lineRule="auto" w:line="240"/>
        <w:jc w:val="both"/>
        <w:rPr/>
      </w:pPr>
      <w:r>
        <w:rPr/>
      </w:r>
    </w:p>
    <w:p>
      <w:pPr>
        <w:pStyle w:val="Normal"/>
        <w:spacing w:lineRule="exact" w:line="200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</w:r>
    </w:p>
    <w:p>
      <w:pPr>
        <w:pStyle w:val="Normal"/>
        <w:spacing w:lineRule="exact" w:line="242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</w:r>
    </w:p>
    <w:p>
      <w:pPr>
        <w:pStyle w:val="Normal"/>
        <w:spacing w:lineRule="auto" w:line="240"/>
        <w:ind w:left="5953" w:hanging="0"/>
        <w:jc w:val="right"/>
        <w:rPr/>
      </w:pPr>
      <w:r>
        <w:rPr>
          <w:rFonts w:eastAsia="Arial" w:ascii="Arial" w:hAnsi="Arial"/>
          <w:b/>
          <w:bCs/>
          <w:i/>
          <w:sz w:val="22"/>
          <w:szCs w:val="22"/>
          <w:u w:val="single"/>
        </w:rPr>
        <w:t>Załącznik Nr 1b do SIWZ</w:t>
      </w:r>
    </w:p>
    <w:p>
      <w:pPr>
        <w:pStyle w:val="Normal"/>
        <w:spacing w:lineRule="auto" w:line="240"/>
        <w:jc w:val="right"/>
        <w:rPr/>
      </w:pPr>
      <w:r>
        <w:rPr>
          <w:rFonts w:eastAsia="Arial" w:ascii="Arial" w:hAnsi="Arial"/>
          <w:b/>
          <w:bCs/>
          <w:i/>
          <w:sz w:val="22"/>
          <w:szCs w:val="22"/>
        </w:rPr>
        <w:t xml:space="preserve">– </w:t>
      </w:r>
      <w:r>
        <w:rPr>
          <w:rFonts w:eastAsia="Arial" w:ascii="Arial" w:hAnsi="Arial"/>
          <w:b/>
          <w:bCs/>
          <w:i/>
          <w:sz w:val="22"/>
          <w:szCs w:val="22"/>
        </w:rPr>
        <w:t>Opis Przedmiotu Zamówienia</w:t>
      </w:r>
    </w:p>
    <w:p>
      <w:pPr>
        <w:pStyle w:val="Normal"/>
        <w:spacing w:lineRule="exact" w:line="200"/>
        <w:jc w:val="both"/>
        <w:rPr>
          <w:rFonts w:ascii="Arial" w:hAnsi="Arial" w:eastAsia="Times New Roman"/>
          <w:i/>
          <w:i/>
          <w:sz w:val="22"/>
          <w:szCs w:val="22"/>
        </w:rPr>
      </w:pPr>
      <w:r>
        <w:rPr>
          <w:rFonts w:eastAsia="Times New Roman" w:ascii="Arial" w:hAnsi="Arial"/>
          <w:i/>
          <w:sz w:val="22"/>
          <w:szCs w:val="22"/>
        </w:rPr>
      </w:r>
    </w:p>
    <w:p>
      <w:pPr>
        <w:pStyle w:val="Normal"/>
        <w:spacing w:lineRule="exact" w:line="200"/>
        <w:jc w:val="both"/>
        <w:rPr>
          <w:rFonts w:ascii="Arial" w:hAnsi="Arial" w:eastAsia="Times New Roman"/>
          <w:i/>
          <w:i/>
          <w:sz w:val="22"/>
          <w:szCs w:val="22"/>
        </w:rPr>
      </w:pPr>
      <w:r>
        <w:rPr>
          <w:rFonts w:eastAsia="Times New Roman" w:ascii="Arial" w:hAnsi="Arial"/>
          <w:i/>
          <w:sz w:val="22"/>
          <w:szCs w:val="22"/>
        </w:rPr>
      </w:r>
    </w:p>
    <w:p>
      <w:pPr>
        <w:pStyle w:val="Normal"/>
        <w:spacing w:lineRule="exact" w:line="346"/>
        <w:jc w:val="both"/>
        <w:rPr>
          <w:rFonts w:ascii="Arial" w:hAnsi="Arial" w:eastAsia="Times New Roman"/>
          <w:i/>
          <w:i/>
          <w:sz w:val="22"/>
          <w:szCs w:val="22"/>
        </w:rPr>
      </w:pPr>
      <w:r>
        <w:rPr>
          <w:rFonts w:eastAsia="Times New Roman" w:ascii="Arial" w:hAnsi="Arial"/>
          <w:i/>
          <w:sz w:val="22"/>
          <w:szCs w:val="22"/>
        </w:rPr>
      </w:r>
    </w:p>
    <w:p>
      <w:pPr>
        <w:pStyle w:val="Normal"/>
        <w:spacing w:lineRule="auto" w:line="240"/>
        <w:ind w:right="20" w:hanging="0"/>
        <w:jc w:val="center"/>
        <w:rPr/>
      </w:pPr>
      <w:r>
        <w:rPr>
          <w:rFonts w:eastAsia="Arial" w:ascii="Arial" w:hAnsi="Arial"/>
          <w:b/>
          <w:sz w:val="22"/>
          <w:szCs w:val="22"/>
          <w:u w:val="single"/>
        </w:rPr>
        <w:t>OPIS PRZEDMIOTU ZAMÓWIENIA</w:t>
      </w:r>
    </w:p>
    <w:p>
      <w:pPr>
        <w:pStyle w:val="Normal"/>
        <w:spacing w:lineRule="exact" w:line="200"/>
        <w:jc w:val="both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</w:r>
    </w:p>
    <w:p>
      <w:pPr>
        <w:pStyle w:val="Normal"/>
        <w:spacing w:lineRule="exact" w:line="200"/>
        <w:jc w:val="both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</w:r>
    </w:p>
    <w:p>
      <w:pPr>
        <w:pStyle w:val="Normal"/>
        <w:spacing w:lineRule="exact" w:line="329"/>
        <w:jc w:val="both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720" w:leader="none"/>
        </w:tabs>
        <w:spacing w:lineRule="auto" w:line="240"/>
        <w:ind w:left="720" w:hanging="364"/>
        <w:jc w:val="both"/>
        <w:rPr/>
      </w:pPr>
      <w:r>
        <w:rPr>
          <w:rFonts w:eastAsia="Arial" w:ascii="Arial" w:hAnsi="Arial"/>
          <w:b/>
          <w:sz w:val="22"/>
          <w:szCs w:val="22"/>
        </w:rPr>
        <w:t>PRZEDMIOT ZAMÓWIENIA:</w:t>
      </w:r>
    </w:p>
    <w:p>
      <w:pPr>
        <w:pStyle w:val="Normal"/>
        <w:spacing w:lineRule="exact" w:line="261"/>
        <w:jc w:val="both"/>
        <w:rPr>
          <w:rFonts w:ascii="Arial" w:hAnsi="Arial" w:eastAsia="Arial"/>
          <w:b/>
          <w:b/>
          <w:sz w:val="22"/>
          <w:szCs w:val="22"/>
        </w:rPr>
      </w:pPr>
      <w:r>
        <w:rPr>
          <w:rFonts w:eastAsia="Arial" w:ascii="Arial" w:hAnsi="Arial"/>
          <w:b/>
          <w:sz w:val="22"/>
          <w:szCs w:val="22"/>
        </w:rPr>
      </w:r>
    </w:p>
    <w:p>
      <w:pPr>
        <w:pStyle w:val="Normal"/>
        <w:ind w:left="680" w:hanging="0"/>
        <w:jc w:val="both"/>
        <w:rPr/>
      </w:pPr>
      <w:r>
        <w:rPr>
          <w:rFonts w:ascii="Arial" w:hAnsi="Arial"/>
          <w:color w:val="000000"/>
          <w:sz w:val="22"/>
          <w:szCs w:val="22"/>
          <w:shd w:fill="FFFFFF" w:val="clear"/>
        </w:rPr>
        <w:t>Przedmiotem zamówienia są roboty budowlane pn.:</w:t>
      </w:r>
      <w:r>
        <w:rPr>
          <w:rFonts w:ascii="Arial" w:hAnsi="Arial"/>
          <w:color w:val="CE181E"/>
          <w:sz w:val="22"/>
          <w:szCs w:val="22"/>
          <w:shd w:fill="FFFFFF" w:val="clear"/>
        </w:rPr>
        <w:t xml:space="preserve"> </w:t>
      </w:r>
      <w:r>
        <w:rPr>
          <w:rFonts w:eastAsia="Times New Roman" w:ascii="Arial" w:hAnsi="Arial"/>
          <w:b/>
          <w:bCs/>
          <w:color w:val="000000"/>
          <w:sz w:val="22"/>
          <w:szCs w:val="22"/>
          <w:shd w:fill="FFFFFF" w:val="clear"/>
          <w:lang w:eastAsia="pl-PL"/>
        </w:rPr>
        <w:t>„</w:t>
      </w:r>
      <w:r>
        <w:rPr>
          <w:rFonts w:eastAsia="Times New Roman" w:ascii="Arial" w:hAnsi="Arial"/>
          <w:b/>
          <w:bCs/>
          <w:color w:val="000000"/>
          <w:sz w:val="22"/>
          <w:szCs w:val="22"/>
          <w:highlight w:val="white"/>
          <w:shd w:fill="FFFFFF" w:val="clear"/>
          <w:lang w:eastAsia="pl-PL"/>
        </w:rPr>
        <w:t xml:space="preserve">WYKONANIE ROBÓT BUDOWLANYCH POLEGAJĄCYCH NA DOSTAWIE, MONTAŻU </w:t>
        <w:br/>
        <w:t xml:space="preserve">I URUCHOMIENIU </w:t>
      </w:r>
      <w:r>
        <w:rPr>
          <w:rFonts w:eastAsia="Times New Roman" w:ascii="Arial" w:hAnsi="Arial"/>
          <w:b/>
          <w:bCs/>
          <w:color w:val="000000"/>
          <w:sz w:val="22"/>
          <w:szCs w:val="22"/>
          <w:highlight w:val="white"/>
          <w:shd w:fill="FFFFFF" w:val="clear"/>
          <w:lang w:eastAsia="pl-PL" w:bidi="ar-SA"/>
        </w:rPr>
        <w:t>WĘZŁA CIEPLNEGO WYMIENNIKOWEGO PŁYTOWEGO</w:t>
      </w:r>
      <w:r>
        <w:rPr>
          <w:rFonts w:eastAsia="Times New Roman" w:ascii="Arial" w:hAnsi="Arial"/>
          <w:b/>
          <w:bCs/>
          <w:color w:val="000000"/>
          <w:sz w:val="22"/>
          <w:szCs w:val="22"/>
          <w:highlight w:val="white"/>
          <w:shd w:fill="FFFFFF" w:val="clear"/>
          <w:lang w:eastAsia="pl-PL"/>
        </w:rPr>
        <w:t xml:space="preserve"> W BUDYNKU BIUROWYM POŁOŻONYM W ŁODZI PRZY AL. JÓZEFA PIŁSUDSKIEGO 154</w:t>
      </w:r>
      <w:r>
        <w:rPr>
          <w:rFonts w:eastAsia="Times New Roman" w:ascii="Arial" w:hAnsi="Arial"/>
          <w:b/>
          <w:bCs/>
          <w:color w:val="000000"/>
          <w:sz w:val="22"/>
          <w:szCs w:val="22"/>
          <w:shd w:fill="FFFFFF" w:val="clear"/>
          <w:lang w:eastAsia="pl-PL"/>
        </w:rPr>
        <w:t>”</w:t>
      </w:r>
      <w:r>
        <w:rPr>
          <w:rFonts w:ascii="Arial" w:hAnsi="Arial"/>
          <w:b/>
          <w:color w:val="000000"/>
          <w:sz w:val="22"/>
          <w:szCs w:val="22"/>
          <w:shd w:fill="FFFFFF" w:val="clear"/>
        </w:rPr>
        <w:t xml:space="preserve"> </w:t>
      </w:r>
      <w:r>
        <w:rPr>
          <w:rFonts w:ascii="Arial" w:hAnsi="Arial"/>
          <w:color w:val="000000"/>
          <w:sz w:val="22"/>
          <w:szCs w:val="22"/>
          <w:shd w:fill="FFFFFF" w:val="clear"/>
        </w:rPr>
        <w:t xml:space="preserve">polegające na wykonaniu wyżej wymienionych robót zgodnie z projektem budowlanym pod tytułem: „Projekt budowlany węzła cieplnego c.o. +c.w.u. w budynku biurowym – Łódź, al. Józefa Piłsudskiego 154 dz. nr ew. 89/1, obręb W-22 – luty 2020” (autor: dr inż. Tomasz Jerominko oraz mgr inż. Jarosław Kusiak – iTech Projektowanie Budowlane), </w:t>
      </w:r>
    </w:p>
    <w:p>
      <w:pPr>
        <w:pStyle w:val="Normal"/>
        <w:ind w:left="680" w:hanging="0"/>
        <w:jc w:val="both"/>
        <w:rPr/>
      </w:pPr>
      <w:r>
        <w:rPr>
          <w:rFonts w:ascii="Arial" w:hAnsi="Arial"/>
          <w:color w:val="000000"/>
          <w:sz w:val="22"/>
          <w:szCs w:val="22"/>
          <w:highlight w:val="white"/>
        </w:rPr>
        <w:t xml:space="preserve">oraz zgodnie z zakresem zamieszczonym w opisie przedmiotu zamówienia (OPZ), we wzorze umowy </w:t>
      </w:r>
      <w:r>
        <w:rPr>
          <w:rFonts w:eastAsia="Times New Roman" w:ascii="Arial" w:hAnsi="Arial"/>
          <w:color w:val="000000"/>
          <w:sz w:val="22"/>
          <w:szCs w:val="22"/>
          <w:highlight w:val="white"/>
          <w:lang w:bidi="ar-SA"/>
        </w:rPr>
        <w:t>i</w:t>
      </w:r>
      <w:r>
        <w:rPr>
          <w:rFonts w:ascii="Arial" w:hAnsi="Arial"/>
          <w:color w:val="000000"/>
          <w:sz w:val="22"/>
          <w:szCs w:val="22"/>
          <w:highlight w:val="white"/>
        </w:rPr>
        <w:t xml:space="preserve"> innymi materiałami udostępnionymi przez Zamawiającego. </w:t>
      </w:r>
    </w:p>
    <w:p>
      <w:pPr>
        <w:pStyle w:val="NoSpacing"/>
        <w:ind w:left="708" w:hanging="0"/>
        <w:rPr/>
      </w:pPr>
      <w:r>
        <w:rPr/>
      </w:r>
    </w:p>
    <w:p>
      <w:pPr>
        <w:pStyle w:val="Normal"/>
        <w:widowControl w:val="false"/>
        <w:jc w:val="both"/>
        <w:rPr>
          <w:rFonts w:ascii="Arial" w:hAnsi="Arial"/>
          <w:b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04" w:leader="none"/>
        </w:tabs>
        <w:spacing w:lineRule="auto" w:line="240"/>
        <w:ind w:left="704" w:hanging="704"/>
        <w:jc w:val="both"/>
        <w:rPr/>
      </w:pPr>
      <w:r>
        <w:rPr>
          <w:rFonts w:eastAsia="Arial" w:ascii="Arial" w:hAnsi="Arial"/>
          <w:b/>
          <w:sz w:val="22"/>
          <w:szCs w:val="22"/>
        </w:rPr>
        <w:t>OZNACZENIE KODU CPV (KOD I OPIS):</w:t>
      </w:r>
    </w:p>
    <w:p>
      <w:pPr>
        <w:pStyle w:val="Normal"/>
        <w:spacing w:lineRule="exact" w:line="256"/>
        <w:jc w:val="both"/>
        <w:rPr>
          <w:rFonts w:ascii="Arial" w:hAnsi="Arial" w:eastAsia="Times New Roman"/>
          <w:b/>
          <w:b/>
          <w:sz w:val="22"/>
          <w:szCs w:val="22"/>
        </w:rPr>
      </w:pPr>
      <w:r>
        <w:rPr>
          <w:rFonts w:eastAsia="Times New Roman" w:ascii="Arial" w:hAnsi="Arial"/>
          <w:b/>
          <w:sz w:val="22"/>
          <w:szCs w:val="22"/>
        </w:rPr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>
          <w:rFonts w:eastAsia="Arial" w:ascii="Arial" w:hAnsi="Arial"/>
          <w:sz w:val="22"/>
          <w:szCs w:val="22"/>
        </w:rPr>
        <w:t>Główny kod CPV:</w:t>
      </w:r>
      <w:r>
        <w:rPr>
          <w:rFonts w:eastAsia="Times New Roman" w:ascii="Arial" w:hAnsi="Arial"/>
          <w:sz w:val="22"/>
          <w:szCs w:val="22"/>
        </w:rPr>
        <w:t xml:space="preserve">   </w:t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/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>
          <w:rFonts w:ascii="Arial" w:hAnsi="Arial"/>
          <w:b/>
          <w:sz w:val="22"/>
          <w:szCs w:val="22"/>
        </w:rPr>
        <w:t xml:space="preserve">09323000-9       </w:t>
      </w:r>
      <w:r>
        <w:rPr>
          <w:rFonts w:ascii="Arial" w:hAnsi="Arial"/>
          <w:sz w:val="22"/>
          <w:szCs w:val="22"/>
        </w:rPr>
        <w:t>- węzeł cieplny lokalny</w:t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/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>
          <w:rFonts w:eastAsia="Arial" w:ascii="Arial" w:hAnsi="Arial"/>
          <w:color w:val="2D2D2D"/>
          <w:sz w:val="22"/>
          <w:szCs w:val="22"/>
          <w:lang w:eastAsia="ar-SA" w:bidi="ar-SA"/>
        </w:rPr>
        <w:t>Dodatkowe kody CPV:</w:t>
      </w:r>
      <w:r>
        <w:rPr>
          <w:rFonts w:eastAsia="Times New Roman" w:ascii="Arial" w:hAnsi="Arial"/>
          <w:color w:val="2D2D2D"/>
          <w:sz w:val="22"/>
          <w:szCs w:val="22"/>
          <w:lang w:eastAsia="ar-SA" w:bidi="ar-SA"/>
        </w:rPr>
        <w:t xml:space="preserve">   </w:t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/>
      </w:r>
    </w:p>
    <w:p>
      <w:pPr>
        <w:pStyle w:val="Normal"/>
        <w:ind w:left="737" w:hanging="0"/>
        <w:rPr/>
      </w:pPr>
      <w:r>
        <w:rPr>
          <w:rFonts w:cs="Cambria" w:ascii="Arial" w:hAnsi="Arial"/>
          <w:b/>
          <w:bCs/>
          <w:sz w:val="22"/>
          <w:szCs w:val="22"/>
        </w:rPr>
        <w:t>45232140-5</w:t>
      </w:r>
      <w:r>
        <w:rPr>
          <w:rFonts w:cs="Cambria" w:ascii="Arial" w:hAnsi="Arial"/>
          <w:sz w:val="22"/>
          <w:szCs w:val="22"/>
        </w:rPr>
        <w:t xml:space="preserve">       - roboty budowlane  w zakresie lokalnych sieci grzewczych.</w:t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tabs>
          <w:tab w:val="clear" w:pos="709"/>
          <w:tab w:val="left" w:pos="4223" w:leader="none"/>
          <w:tab w:val="left" w:pos="5643" w:leader="none"/>
          <w:tab w:val="left" w:pos="6343" w:leader="none"/>
        </w:tabs>
        <w:spacing w:lineRule="auto" w:line="240"/>
        <w:ind w:left="704" w:hanging="0"/>
        <w:jc w:val="both"/>
        <w:rPr/>
      </w:pPr>
      <w:r>
        <w:rPr/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04" w:leader="none"/>
        </w:tabs>
        <w:spacing w:lineRule="auto" w:line="240"/>
        <w:ind w:left="704" w:hanging="704"/>
        <w:jc w:val="both"/>
        <w:rPr/>
      </w:pPr>
      <w:r>
        <w:rPr>
          <w:rFonts w:eastAsia="Times New Roman" w:ascii="Arial" w:hAnsi="Arial"/>
          <w:b/>
          <w:bCs/>
          <w:color w:val="2D2D2D"/>
          <w:sz w:val="22"/>
          <w:szCs w:val="22"/>
          <w:lang w:eastAsia="ar-SA" w:bidi="ar-SA"/>
        </w:rPr>
        <w:t>OPIS PRZEDMIOTU ZAMÓWIENIA:</w:t>
      </w:r>
    </w:p>
    <w:p>
      <w:pPr>
        <w:pStyle w:val="Normal"/>
        <w:spacing w:lineRule="exact" w:line="200"/>
        <w:ind w:left="708" w:hanging="0"/>
        <w:jc w:val="both"/>
        <w:rPr>
          <w:rFonts w:ascii="Arial" w:hAnsi="Arial" w:eastAsia="Times New Roman"/>
          <w:b/>
          <w:b/>
          <w:bCs/>
          <w:sz w:val="22"/>
          <w:szCs w:val="22"/>
        </w:rPr>
      </w:pPr>
      <w:r>
        <w:rPr>
          <w:rFonts w:eastAsia="Times New Roman" w:ascii="Arial" w:hAnsi="Arial"/>
          <w:b/>
          <w:bCs/>
          <w:sz w:val="22"/>
          <w:szCs w:val="22"/>
        </w:rPr>
      </w:r>
    </w:p>
    <w:p>
      <w:pPr>
        <w:pStyle w:val="ListParagraph"/>
        <w:suppressAutoHyphens w:val="true"/>
        <w:spacing w:lineRule="auto" w:line="240"/>
        <w:ind w:left="708" w:hanging="0"/>
        <w:jc w:val="both"/>
        <w:rPr/>
      </w:pPr>
      <w:r>
        <w:rPr>
          <w:rFonts w:eastAsia="Times New Roman" w:cs="Arial" w:ascii="Arial" w:hAnsi="Arial"/>
          <w:color w:val="000000"/>
        </w:rPr>
        <w:t xml:space="preserve">Zakup, dostawa, montaż i uruchomienie węzła cieplnego wymiennikowego płytowego wraz  </w:t>
      </w:r>
      <w:r>
        <w:rPr>
          <w:rFonts w:eastAsia="Times New Roman" w:cs="Arial" w:ascii="Arial" w:hAnsi="Arial"/>
          <w:color w:val="000000"/>
          <w:sz w:val="24"/>
          <w:szCs w:val="24"/>
        </w:rPr>
        <w:t>z:</w:t>
      </w:r>
    </w:p>
    <w:p>
      <w:pPr>
        <w:pStyle w:val="Normal"/>
        <w:numPr>
          <w:ilvl w:val="0"/>
          <w:numId w:val="6"/>
        </w:numPr>
        <w:shd w:val="clear" w:color="auto" w:fill="FFFFFF"/>
        <w:spacing w:before="53" w:after="0"/>
        <w:ind w:left="737" w:hanging="0"/>
        <w:rPr/>
      </w:pPr>
      <w:r>
        <w:rPr>
          <w:rFonts w:ascii="Arial" w:hAnsi="Arial"/>
          <w:sz w:val="22"/>
          <w:szCs w:val="22"/>
        </w:rPr>
        <w:t>podłączeniem węzła cieplnego do:</w:t>
      </w:r>
    </w:p>
    <w:p>
      <w:pPr>
        <w:pStyle w:val="Normal"/>
        <w:numPr>
          <w:ilvl w:val="0"/>
          <w:numId w:val="7"/>
        </w:numPr>
        <w:shd w:val="clear" w:color="auto" w:fill="FFFFFF"/>
        <w:spacing w:before="53" w:after="0"/>
        <w:rPr/>
      </w:pPr>
      <w:r>
        <w:rPr>
          <w:rFonts w:ascii="Arial" w:hAnsi="Arial"/>
          <w:sz w:val="22"/>
          <w:szCs w:val="22"/>
        </w:rPr>
        <w:t>miejskiej sieci ciepłowniczej zakończonej wspawanymi zaworami DN32 znajdującymi się na ścianie pomieszczenia wentylatorni, sąsiadującej z pomieszczeniem węzła,</w:t>
      </w:r>
    </w:p>
    <w:p>
      <w:pPr>
        <w:pStyle w:val="Normal"/>
        <w:numPr>
          <w:ilvl w:val="0"/>
          <w:numId w:val="7"/>
        </w:numPr>
        <w:shd w:val="clear" w:color="auto" w:fill="FFFFFF"/>
        <w:spacing w:before="53" w:after="0"/>
        <w:rPr/>
      </w:pPr>
      <w:r>
        <w:rPr>
          <w:rFonts w:ascii="Arial" w:hAnsi="Arial"/>
          <w:sz w:val="22"/>
          <w:szCs w:val="22"/>
        </w:rPr>
        <w:t>wewnętrznej instalacji centralnego ogrzewania,</w:t>
      </w:r>
    </w:p>
    <w:p>
      <w:pPr>
        <w:pStyle w:val="Normal"/>
        <w:numPr>
          <w:ilvl w:val="0"/>
          <w:numId w:val="7"/>
        </w:numPr>
        <w:shd w:val="clear" w:color="auto" w:fill="FFFFFF"/>
        <w:spacing w:before="53" w:after="0"/>
        <w:rPr/>
      </w:pPr>
      <w:r>
        <w:rPr>
          <w:rFonts w:ascii="Arial" w:hAnsi="Arial"/>
          <w:sz w:val="22"/>
          <w:szCs w:val="22"/>
        </w:rPr>
        <w:t>wewnętrznej instalacji ciepłej wody użytkowej,</w:t>
      </w:r>
    </w:p>
    <w:p>
      <w:pPr>
        <w:pStyle w:val="Normal"/>
        <w:numPr>
          <w:ilvl w:val="0"/>
          <w:numId w:val="7"/>
        </w:numPr>
        <w:shd w:val="clear" w:color="auto" w:fill="FFFFFF"/>
        <w:spacing w:before="53" w:after="0"/>
        <w:rPr/>
      </w:pPr>
      <w:r>
        <w:rPr>
          <w:rFonts w:ascii="Arial" w:hAnsi="Arial"/>
          <w:sz w:val="22"/>
          <w:szCs w:val="22"/>
        </w:rPr>
        <w:t>instalacji elektrycznej wraz wykonaniem i dostarczeniem pomiarów przeciwporażeniowych’</w:t>
      </w:r>
    </w:p>
    <w:p>
      <w:pPr>
        <w:pStyle w:val="Normal"/>
        <w:numPr>
          <w:ilvl w:val="0"/>
          <w:numId w:val="6"/>
        </w:numPr>
        <w:shd w:val="clear" w:color="auto" w:fill="FFFFFF"/>
        <w:spacing w:before="53" w:after="0"/>
        <w:ind w:left="737" w:hanging="0"/>
        <w:rPr/>
      </w:pPr>
      <w:r>
        <w:rPr>
          <w:rFonts w:ascii="Arial" w:hAnsi="Arial"/>
          <w:sz w:val="22"/>
          <w:szCs w:val="22"/>
        </w:rPr>
        <w:t>uruchomieniem węzła cieplnego;</w:t>
      </w:r>
    </w:p>
    <w:p>
      <w:pPr>
        <w:pStyle w:val="Normal"/>
        <w:numPr>
          <w:ilvl w:val="0"/>
          <w:numId w:val="6"/>
        </w:numPr>
        <w:shd w:val="clear" w:color="auto" w:fill="FFFFFF"/>
        <w:spacing w:before="53" w:after="0"/>
        <w:ind w:left="1417" w:hanging="680"/>
        <w:jc w:val="both"/>
        <w:rPr/>
      </w:pPr>
      <w:r>
        <w:rPr>
          <w:rFonts w:ascii="Arial" w:hAnsi="Arial"/>
          <w:sz w:val="22"/>
          <w:szCs w:val="22"/>
        </w:rPr>
        <w:t>sporządzeniem dokumentacji powykonawczej, schematu węzła  oraz instrukcji obsługi węzła po 2 egz. w wersji papierowej oraz elektronicznej.</w:t>
      </w:r>
    </w:p>
    <w:p>
      <w:pPr>
        <w:pStyle w:val="ListParagraph"/>
        <w:suppressAutoHyphens w:val="true"/>
        <w:spacing w:lineRule="auto" w:line="240"/>
        <w:ind w:left="708" w:hanging="0"/>
        <w:jc w:val="both"/>
        <w:rPr/>
      </w:pPr>
      <w:r>
        <w:rPr/>
      </w:r>
    </w:p>
    <w:p>
      <w:pPr>
        <w:pStyle w:val="ListParagraph"/>
        <w:suppressAutoHyphens w:val="true"/>
        <w:spacing w:lineRule="auto" w:line="240"/>
        <w:ind w:left="708" w:hanging="0"/>
        <w:jc w:val="both"/>
        <w:rPr/>
      </w:pPr>
      <w:r>
        <w:rPr>
          <w:rFonts w:eastAsia="Times New Roman" w:cs="Arial" w:ascii="Arial" w:hAnsi="Arial"/>
          <w:color w:val="000000"/>
        </w:rPr>
        <w:t xml:space="preserve">Szczegółowe rozmieszczenie pomieszczeń i urządzeń, które mają wpływ na realizację zadania przedstawiają rysunki zawarte w załączonym projekcie budowlanym instalacji sanitarnych pod tytułem: „Projekt </w:t>
      </w:r>
      <w:r>
        <w:rPr>
          <w:rFonts w:eastAsia="Times New Roman" w:cs="Arial" w:ascii="Arial" w:hAnsi="Arial"/>
          <w:color w:val="000000"/>
          <w:shd w:fill="FFFFFF" w:val="clear"/>
        </w:rPr>
        <w:t>remontu instalacji wodociągowej, centralnego ogrzewania oraz wentylacji mechanicznej w budynku biurowym – Łódź, al. Józefa Piłsudskiego 154 dz. ew. 89/1, obręb w-22 – styczeń 2020 r.” (autor: dr inż. Tomasz Jerominko – iTech Projektowanie Budowlane)</w:t>
      </w:r>
    </w:p>
    <w:p>
      <w:pPr>
        <w:pStyle w:val="ListParagraph"/>
        <w:suppressAutoHyphens w:val="true"/>
        <w:spacing w:lineRule="auto" w:line="240"/>
        <w:ind w:left="708" w:hanging="0"/>
        <w:jc w:val="both"/>
        <w:rPr/>
      </w:pPr>
      <w:r>
        <w:rPr>
          <w:rFonts w:eastAsia="Times New Roman" w:cs="Arial" w:ascii="Arial" w:hAnsi="Arial"/>
          <w:color w:val="000000"/>
        </w:rPr>
        <w:t>Węzeł cieplny należy zainstalować w pomieszczeniu technicznym c.o.</w:t>
      </w:r>
    </w:p>
    <w:p>
      <w:pPr>
        <w:pStyle w:val="ListParagraph"/>
        <w:suppressAutoHyphens w:val="true"/>
        <w:spacing w:lineRule="auto" w:line="240"/>
        <w:ind w:left="708" w:hanging="0"/>
        <w:jc w:val="both"/>
        <w:rPr>
          <w:rFonts w:ascii="Arial" w:hAnsi="Arial"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</w:rPr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704" w:leader="none"/>
        </w:tabs>
        <w:spacing w:lineRule="auto" w:line="240"/>
        <w:ind w:left="704" w:hanging="704"/>
        <w:jc w:val="both"/>
        <w:rPr/>
      </w:pPr>
      <w:r>
        <w:rPr>
          <w:rFonts w:eastAsia="Arial" w:ascii="Arial" w:hAnsi="Arial"/>
          <w:b/>
          <w:bCs/>
          <w:sz w:val="22"/>
          <w:szCs w:val="22"/>
        </w:rPr>
        <w:t>MIEJSCE I TERMIN WYKONANIA ROBÓT</w:t>
      </w:r>
    </w:p>
    <w:p>
      <w:pPr>
        <w:pStyle w:val="Normal"/>
        <w:tabs>
          <w:tab w:val="clear" w:pos="709"/>
          <w:tab w:val="left" w:pos="704" w:leader="none"/>
        </w:tabs>
        <w:spacing w:lineRule="auto" w:line="240"/>
        <w:jc w:val="both"/>
        <w:rPr>
          <w:rFonts w:ascii="Arial" w:hAnsi="Arial" w:eastAsia="Arial"/>
          <w:b/>
          <w:b/>
          <w:sz w:val="22"/>
          <w:szCs w:val="22"/>
        </w:rPr>
      </w:pPr>
      <w:r>
        <w:rPr>
          <w:rFonts w:eastAsia="Arial" w:ascii="Arial" w:hAnsi="Arial"/>
          <w:b/>
          <w:sz w:val="22"/>
          <w:szCs w:val="22"/>
        </w:rPr>
      </w:r>
    </w:p>
    <w:p>
      <w:pPr>
        <w:pStyle w:val="Normal"/>
        <w:tabs>
          <w:tab w:val="clear" w:pos="709"/>
          <w:tab w:val="left" w:pos="704" w:leader="none"/>
        </w:tabs>
        <w:spacing w:lineRule="auto" w:line="240"/>
        <w:ind w:left="510" w:hanging="0"/>
        <w:jc w:val="both"/>
        <w:rPr/>
      </w:pPr>
      <w:r>
        <w:rPr>
          <w:rFonts w:eastAsia="Arial" w:ascii="Arial" w:hAnsi="Arial"/>
          <w:b/>
          <w:sz w:val="22"/>
          <w:szCs w:val="22"/>
          <w:u w:val="single"/>
        </w:rPr>
        <w:t>Miejsce:</w:t>
      </w:r>
    </w:p>
    <w:p>
      <w:pPr>
        <w:pStyle w:val="Normal"/>
        <w:spacing w:lineRule="exact" w:line="264"/>
        <w:jc w:val="both"/>
        <w:rPr>
          <w:rFonts w:ascii="Arial" w:hAnsi="Arial" w:eastAsia="Arial"/>
          <w:b/>
          <w:b/>
          <w:sz w:val="22"/>
          <w:szCs w:val="22"/>
          <w:u w:val="single"/>
        </w:rPr>
      </w:pPr>
      <w:r>
        <w:rPr>
          <w:rFonts w:eastAsia="Arial" w:ascii="Arial" w:hAnsi="Arial"/>
          <w:b/>
          <w:sz w:val="22"/>
          <w:szCs w:val="22"/>
          <w:u w:val="single"/>
        </w:rPr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</w:rPr>
        <w:t xml:space="preserve">Miejscem wykonania przedmiotu zamówienia jest remontowany budynek biurowy położony w Łodzi przy al. Józefa Piłsudskiego 154. </w:t>
      </w:r>
    </w:p>
    <w:p>
      <w:pPr>
        <w:pStyle w:val="ListParagraph"/>
        <w:ind w:left="510" w:hanging="0"/>
        <w:jc w:val="both"/>
        <w:rPr/>
      </w:pPr>
      <w:r>
        <w:rPr>
          <w:rFonts w:cs="Arial" w:ascii="Arial" w:hAnsi="Arial"/>
          <w:b/>
          <w:bCs/>
          <w:u w:val="single"/>
        </w:rPr>
        <w:t>Termin wykonania robót: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b/>
          <w:bCs/>
        </w:rPr>
        <w:t>Termin zakończenia prac montażowych i rozruchu węzła cieplnego do dn</w:t>
      </w:r>
      <w:r>
        <w:rPr>
          <w:rFonts w:cs="Arial" w:ascii="Arial" w:hAnsi="Arial"/>
          <w:b/>
        </w:rPr>
        <w:t>ia 30 listopada 2020 roku</w:t>
      </w:r>
      <w:r>
        <w:rPr>
          <w:rFonts w:cs="Arial" w:ascii="Arial" w:hAnsi="Arial"/>
          <w:b/>
          <w:color w:val="000000"/>
        </w:rPr>
        <w:t>*</w:t>
      </w:r>
      <w:r>
        <w:rPr>
          <w:rFonts w:cs="Arial" w:ascii="Arial" w:hAnsi="Arial"/>
          <w:b/>
        </w:rPr>
        <w:t>.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color w:val="000000"/>
        </w:rPr>
        <w:t>*</w:t>
      </w:r>
      <w:r>
        <w:rPr>
          <w:rFonts w:cs="Arial" w:ascii="Arial" w:hAnsi="Arial"/>
          <w:b/>
          <w:bCs/>
          <w:i/>
          <w:iCs/>
          <w:color w:val="000000"/>
          <w:u w:val="single"/>
        </w:rPr>
        <w:t>UWAGA: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i/>
          <w:iCs/>
          <w:color w:val="2A6099"/>
          <w:sz w:val="20"/>
          <w:szCs w:val="20"/>
        </w:rPr>
        <w:t xml:space="preserve">Wyżej wymieniony termin zakończenia prac montażowych i rozruchu węzła cieplnego jest terminem maksymalnym. Zamawiający oczekuje skrócenia terminu zakończenia ww. robót – patrz: SIWZ – kryteria oceny ofert. 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i/>
          <w:iCs/>
          <w:color w:val="2A6099"/>
          <w:sz w:val="20"/>
          <w:szCs w:val="20"/>
        </w:rPr>
        <w:t xml:space="preserve">Faktyczny termin zakończenia prac montażowych i rozruchu węzła cieplnego zgodnie </w:t>
        <w:br/>
        <w:t xml:space="preserve">z deklaracją Wykonawcy na formularzu ofertowym. 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color w:val="000000"/>
        </w:rPr>
        <w:t xml:space="preserve">Za datę </w:t>
      </w:r>
      <w:r>
        <w:rPr>
          <w:rFonts w:cs="Arial" w:ascii="Arial" w:hAnsi="Arial"/>
        </w:rPr>
        <w:t>zakończenia prac montażowych wraz z rozruchem węzła cieplnego będzie przyjęta data podpisania</w:t>
      </w:r>
      <w:r>
        <w:rPr>
          <w:rFonts w:cs="Arial" w:ascii="Arial" w:hAnsi="Arial"/>
          <w:color w:val="000000"/>
        </w:rPr>
        <w:t xml:space="preserve"> bezusterkowego protokołu końcowego odbioru robót, do których załącznikami będą zaakceptowane kosztorysy powykonawcze. </w:t>
      </w:r>
    </w:p>
    <w:p>
      <w:pPr>
        <w:pStyle w:val="ListParagraph"/>
        <w:suppressAutoHyphens w:val="true"/>
        <w:ind w:left="510" w:hanging="0"/>
        <w:jc w:val="both"/>
        <w:rPr/>
      </w:pPr>
      <w:r>
        <w:rPr>
          <w:rFonts w:cs="Arial" w:ascii="Arial" w:hAnsi="Arial"/>
          <w:color w:val="000000"/>
        </w:rPr>
        <w:t>Termin realizacji umowy może ulec przesunięciu – patrz: zapisy wzoru umowy.</w:t>
      </w:r>
    </w:p>
    <w:p>
      <w:pPr>
        <w:pStyle w:val="ListParagraph"/>
        <w:suppressAutoHyphens w:val="true"/>
        <w:ind w:left="510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0" w:hanging="0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5. </w:t>
      </w:r>
      <w:r>
        <w:rPr>
          <w:rFonts w:cs="Arial" w:ascii="Arial" w:hAnsi="Arial"/>
          <w:b/>
          <w:bCs/>
          <w:color w:val="FF0000"/>
        </w:rPr>
        <w:t xml:space="preserve">    </w:t>
      </w:r>
      <w:r>
        <w:rPr>
          <w:rFonts w:cs="Arial" w:ascii="Arial" w:hAnsi="Arial"/>
          <w:b/>
          <w:bCs/>
          <w:color w:val="000000"/>
        </w:rPr>
        <w:t>WARUNKI GWARANCJI I RĘKOJMI: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0" w:hanging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851" w:leader="none"/>
        </w:tabs>
        <w:suppressAutoHyphens w:val="true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min. 62-miesięczny* </w:t>
      </w:r>
      <w:r>
        <w:rPr>
          <w:rFonts w:cs="Arial" w:ascii="Arial" w:hAnsi="Arial"/>
          <w:color w:val="000000"/>
        </w:rPr>
        <w:t>okres</w:t>
      </w:r>
      <w:r>
        <w:rPr>
          <w:rFonts w:cs="Arial" w:ascii="Arial" w:hAnsi="Arial"/>
          <w:b/>
          <w:bCs/>
          <w:color w:val="000000"/>
        </w:rPr>
        <w:t xml:space="preserve"> </w:t>
      </w:r>
      <w:r>
        <w:rPr>
          <w:rFonts w:cs="Arial" w:ascii="Arial" w:hAnsi="Arial"/>
          <w:color w:val="000000"/>
        </w:rPr>
        <w:t xml:space="preserve">rękojmi i gwarancji na wykonane roboty począwszy od momentu podpisania bezusterkowego protokołu końcowego odbioru robót. 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jc w:val="both"/>
        <w:rPr/>
      </w:pPr>
      <w:r>
        <w:rPr>
          <w:rFonts w:cs="Arial" w:ascii="Arial" w:hAnsi="Arial"/>
          <w:color w:val="000000"/>
        </w:rPr>
        <w:t>*</w:t>
      </w:r>
      <w:r>
        <w:rPr>
          <w:rFonts w:cs="Arial" w:ascii="Arial" w:hAnsi="Arial"/>
          <w:b/>
          <w:bCs/>
          <w:i/>
          <w:iCs/>
          <w:color w:val="000000"/>
          <w:u w:val="single"/>
        </w:rPr>
        <w:t>UWAGA:</w:t>
      </w:r>
    </w:p>
    <w:p>
      <w:pPr>
        <w:pStyle w:val="ListParagraph"/>
        <w:suppressAutoHyphens w:val="true"/>
        <w:ind w:left="794" w:hanging="0"/>
        <w:jc w:val="both"/>
        <w:rPr/>
      </w:pPr>
      <w:r>
        <w:rPr>
          <w:rFonts w:cs="Arial" w:ascii="Arial" w:hAnsi="Arial"/>
          <w:i/>
          <w:iCs/>
          <w:color w:val="2A6099"/>
          <w:sz w:val="20"/>
          <w:szCs w:val="20"/>
        </w:rPr>
        <w:t xml:space="preserve">Powyższy okres rękojmi i gwarancji jest okresem minimalnym. Zamawiający oczekuje jego wydłużenia. 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794" w:hanging="0"/>
        <w:jc w:val="both"/>
        <w:rPr/>
      </w:pPr>
      <w:r>
        <w:rPr>
          <w:rFonts w:cs="Arial" w:ascii="Arial" w:hAnsi="Arial"/>
          <w:i/>
          <w:iCs/>
          <w:color w:val="2A6099"/>
          <w:sz w:val="20"/>
          <w:szCs w:val="20"/>
        </w:rPr>
        <w:t xml:space="preserve">Faktyczny okres rękojmi i gwarancji zgodnie z deklaracją Wykonawcy na formularzu ofertowym (patrz: SIWZ – kryteria oceny ofert). 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0" w:hanging="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737" w:hanging="0"/>
        <w:jc w:val="both"/>
        <w:rPr/>
      </w:pPr>
      <w:r>
        <w:rPr>
          <w:rFonts w:cs="Arial" w:ascii="Arial" w:hAnsi="Arial"/>
          <w:color w:val="000000"/>
        </w:rPr>
        <w:t xml:space="preserve">Wykonawca w całości odpowiada za wady i usterki przedmiotu robót budowlanych zmniejszające jego wartość lub użyteczność, ujawnione po odbiorze końcowym robót i zobowiązany jest do nieodpłatnego usuwania ujawnionych usterek i wad w terminie wskazanym przez Zamawiającego. </w:t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737" w:hanging="0"/>
        <w:jc w:val="both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ListParagraph"/>
        <w:tabs>
          <w:tab w:val="clear" w:pos="709"/>
          <w:tab w:val="left" w:pos="851" w:leader="none"/>
        </w:tabs>
        <w:ind w:left="0" w:hanging="0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6. </w:t>
      </w:r>
      <w:r>
        <w:rPr>
          <w:rFonts w:cs="Arial" w:ascii="Arial" w:hAnsi="Arial"/>
          <w:b/>
          <w:bCs/>
          <w:color w:val="FF0000"/>
        </w:rPr>
        <w:t xml:space="preserve">        </w:t>
      </w:r>
      <w:r>
        <w:rPr>
          <w:rFonts w:cs="Arial" w:ascii="Arial" w:hAnsi="Arial"/>
          <w:b/>
          <w:bCs/>
        </w:rPr>
        <w:t>WARUNKI DODATKOWE:</w:t>
      </w:r>
    </w:p>
    <w:p>
      <w:pPr>
        <w:pStyle w:val="ListParagraph"/>
        <w:tabs>
          <w:tab w:val="clear" w:pos="709"/>
          <w:tab w:val="left" w:pos="851" w:leader="none"/>
        </w:tabs>
        <w:ind w:left="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851" w:leader="none"/>
        </w:tabs>
        <w:suppressAutoHyphens w:val="true"/>
        <w:ind w:left="737" w:hanging="0"/>
        <w:jc w:val="both"/>
        <w:rPr/>
      </w:pPr>
      <w:r>
        <w:rPr>
          <w:rFonts w:cs="Arial" w:ascii="Arial" w:hAnsi="Arial"/>
        </w:rPr>
        <w:t xml:space="preserve">O udzielenie zamówienia będą mogli ubiegać się Wykonawcy, którzy </w:t>
        <w:br/>
        <w:t>w szczególności spełniają poniższe warunki: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51" w:leader="none"/>
        </w:tabs>
        <w:suppressAutoHyphens w:val="true"/>
        <w:spacing w:before="0" w:after="0"/>
        <w:ind w:left="737" w:hanging="0"/>
        <w:jc w:val="both"/>
        <w:rPr/>
      </w:pPr>
      <w:r>
        <w:rPr>
          <w:rStyle w:val="Dane1"/>
          <w:rFonts w:eastAsia="Arial" w:cs="Arial" w:ascii="Arial" w:hAnsi="Arial"/>
          <w:color w:val="000000"/>
        </w:rPr>
        <w:t xml:space="preserve"> </w:t>
      </w:r>
      <w:r>
        <w:rPr>
          <w:rStyle w:val="Dane1"/>
          <w:rFonts w:cs="Arial" w:ascii="Arial" w:hAnsi="Arial"/>
          <w:color w:val="000000"/>
        </w:rPr>
        <w:t xml:space="preserve">wykażą, że w okresie ostatnich 5 lat przed dniem wszczęcia postępowania, a jeżeli okres prowadzenia działalności jest krótszy - w tym okresie, wykonał co najmniej </w:t>
        <w:br/>
        <w:t>3 zadania dotyczące budowy instalacji wentylacji mechanicznych, każde                    o wartości minimum 80.000,00 złotych,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51" w:leader="none"/>
        </w:tabs>
        <w:suppressAutoHyphens w:val="true"/>
        <w:spacing w:before="0" w:after="0"/>
        <w:ind w:left="737" w:hanging="0"/>
        <w:jc w:val="both"/>
        <w:rPr/>
      </w:pPr>
      <w:r>
        <w:rPr>
          <w:rStyle w:val="Dane1"/>
          <w:rFonts w:eastAsia="Arial" w:cs="Arial" w:ascii="Arial" w:hAnsi="Arial"/>
          <w:color w:val="000000"/>
        </w:rPr>
        <w:t xml:space="preserve"> </w:t>
      </w:r>
      <w:r>
        <w:rPr>
          <w:rStyle w:val="Dane1"/>
          <w:rFonts w:cs="Arial" w:ascii="Arial" w:hAnsi="Arial"/>
          <w:color w:val="000000"/>
        </w:rPr>
        <w:t>zapewnią nadzór posiadający stosowne uprawnienia budowlane,</w:t>
      </w:r>
    </w:p>
    <w:p>
      <w:pPr>
        <w:pStyle w:val="ListParagraph"/>
        <w:numPr>
          <w:ilvl w:val="0"/>
          <w:numId w:val="4"/>
        </w:numPr>
        <w:tabs>
          <w:tab w:val="clear" w:pos="709"/>
          <w:tab w:val="left" w:pos="851" w:leader="none"/>
        </w:tabs>
        <w:suppressAutoHyphens w:val="true"/>
        <w:spacing w:before="0" w:after="0"/>
        <w:ind w:left="737" w:hanging="0"/>
        <w:jc w:val="both"/>
        <w:rPr/>
      </w:pPr>
      <w:r>
        <w:rPr>
          <w:rStyle w:val="Dane1"/>
          <w:rFonts w:eastAsia="Arial" w:cs="Arial" w:ascii="Arial" w:hAnsi="Arial"/>
          <w:color w:val="000000"/>
        </w:rPr>
        <w:t xml:space="preserve"> </w:t>
      </w:r>
      <w:r>
        <w:rPr>
          <w:rFonts w:cs="Arial" w:ascii="Arial" w:hAnsi="Arial"/>
          <w:color w:val="000000"/>
        </w:rPr>
        <w:t xml:space="preserve">posiadają ubezpieczenie od odpowiedzialności cywilnej w zakresie prowadzonej działalności związanej z przedmiotem zamówienia w wysokości minimum </w:t>
      </w:r>
      <w:r>
        <w:rPr>
          <w:rFonts w:eastAsia="Calibri" w:cs="Arial" w:ascii="Arial" w:hAnsi="Arial"/>
          <w:color w:val="000000"/>
          <w:kern w:val="2"/>
          <w:sz w:val="22"/>
          <w:szCs w:val="22"/>
          <w:lang w:eastAsia="zh-CN" w:bidi="ar-SA"/>
        </w:rPr>
        <w:t>75.000</w:t>
      </w:r>
      <w:r>
        <w:rPr>
          <w:rFonts w:cs="Arial" w:ascii="Arial" w:hAnsi="Arial"/>
          <w:color w:val="000000"/>
        </w:rPr>
        <w:t xml:space="preserve">  złotych.</w:t>
      </w:r>
    </w:p>
    <w:p>
      <w:pPr>
        <w:pStyle w:val="Tretekstu"/>
        <w:spacing w:before="0" w:after="0"/>
        <w:ind w:left="737" w:hanging="227"/>
        <w:jc w:val="both"/>
        <w:rPr>
          <w:color w:val="000000"/>
        </w:rPr>
      </w:pPr>
      <w:r>
        <w:rPr>
          <w:color w:val="000000"/>
        </w:rPr>
      </w:r>
    </w:p>
    <w:p>
      <w:pPr>
        <w:pStyle w:val="Tretekstu"/>
        <w:spacing w:before="0" w:after="0"/>
        <w:ind w:left="737" w:hanging="227"/>
        <w:jc w:val="both"/>
        <w:rPr>
          <w:color w:val="000000"/>
        </w:rPr>
      </w:pPr>
      <w:r>
        <w:rPr>
          <w:color w:val="000000"/>
        </w:rPr>
      </w:r>
    </w:p>
    <w:p>
      <w:pPr>
        <w:pStyle w:val="Bezodstpw1"/>
        <w:spacing w:lineRule="auto" w:line="276"/>
        <w:jc w:val="both"/>
        <w:rPr/>
      </w:pPr>
      <w:r>
        <w:rPr>
          <w:rFonts w:cs="Arial" w:ascii="Arial" w:hAnsi="Arial"/>
          <w:b/>
          <w:color w:val="000000"/>
          <w:sz w:val="22"/>
        </w:rPr>
        <w:t xml:space="preserve">7.     MATERIAŁY DOTYCZĄCE PRZEDMIOTU ZAMÓWIENIA UDOSTĘPNIONE PRZEZ      </w:t>
      </w:r>
    </w:p>
    <w:p>
      <w:pPr>
        <w:pStyle w:val="Bezodstpw1"/>
        <w:spacing w:lineRule="auto" w:line="276"/>
        <w:jc w:val="both"/>
        <w:rPr/>
      </w:pPr>
      <w:r>
        <w:rPr>
          <w:rFonts w:eastAsia="Arial" w:cs="Arial" w:ascii="Arial" w:hAnsi="Arial"/>
          <w:b/>
          <w:color w:val="000000"/>
          <w:sz w:val="22"/>
        </w:rPr>
        <w:t xml:space="preserve">        </w:t>
      </w:r>
      <w:r>
        <w:rPr>
          <w:rFonts w:cs="Arial" w:ascii="Arial" w:hAnsi="Arial"/>
          <w:b/>
          <w:color w:val="000000"/>
          <w:sz w:val="22"/>
        </w:rPr>
        <w:t>ZAMAWIAJĄCEGO jako załączniki do OPZ:</w:t>
      </w:r>
    </w:p>
    <w:p>
      <w:pPr>
        <w:pStyle w:val="Bezodstpw1"/>
        <w:spacing w:lineRule="auto" w:line="276"/>
        <w:jc w:val="both"/>
        <w:rPr>
          <w:rFonts w:ascii="Arial" w:hAnsi="Arial" w:cs="Arial"/>
          <w:b/>
          <w:b/>
          <w:color w:val="000000"/>
        </w:rPr>
      </w:pPr>
      <w:r>
        <w:rPr>
          <w:rFonts w:cs="Arial" w:ascii="Arial" w:hAnsi="Arial"/>
          <w:b/>
          <w:color w:val="000000"/>
        </w:rPr>
      </w:r>
    </w:p>
    <w:p>
      <w:pPr>
        <w:pStyle w:val="Bezodstpw1"/>
        <w:spacing w:lineRule="auto" w:line="276"/>
        <w:ind w:left="510" w:hanging="0"/>
        <w:jc w:val="both"/>
        <w:rPr/>
      </w:pPr>
      <w:r>
        <w:rPr>
          <w:rFonts w:cs="Arial" w:ascii="Arial" w:hAnsi="Arial"/>
          <w:color w:val="000000"/>
          <w:sz w:val="22"/>
        </w:rPr>
        <w:t>a) P</w:t>
      </w:r>
      <w:r>
        <w:rPr>
          <w:rFonts w:cs="Arial" w:ascii="Arial" w:hAnsi="Arial"/>
          <w:color w:val="000000"/>
          <w:sz w:val="22"/>
          <w:highlight w:val="white"/>
        </w:rPr>
        <w:t>rojekt budowlany węzła cieplnego c.o. +c.w.u. w budynku biurowym – Łódź, al. Józefa Piłsudskiego 154 dz. nr ew. 89/1, obręb W-22 – luty 2020 (autor: dr inż. Tomasz Jerominko oraz mgr inż. Jarosław Kusiak – iTech Projektowanie Budowlane);</w:t>
      </w:r>
    </w:p>
    <w:p>
      <w:pPr>
        <w:pStyle w:val="Bezodstpw1"/>
        <w:spacing w:lineRule="auto" w:line="276"/>
        <w:ind w:left="510" w:hanging="0"/>
        <w:jc w:val="both"/>
        <w:rPr/>
      </w:pPr>
      <w:r>
        <w:rPr>
          <w:rFonts w:cs="Arial" w:ascii="Arial" w:hAnsi="Arial"/>
          <w:color w:val="000000"/>
          <w:sz w:val="22"/>
        </w:rPr>
        <w:t xml:space="preserve">b) Opis do projektu węzła; </w:t>
      </w:r>
    </w:p>
    <w:p>
      <w:pPr>
        <w:pStyle w:val="Bezodstpw1"/>
        <w:spacing w:lineRule="auto" w:line="276"/>
        <w:ind w:left="510" w:hanging="0"/>
        <w:jc w:val="both"/>
        <w:rPr/>
      </w:pPr>
      <w:r>
        <w:rPr>
          <w:rFonts w:cs="Arial" w:ascii="Arial" w:hAnsi="Arial"/>
          <w:color w:val="000000"/>
          <w:sz w:val="22"/>
        </w:rPr>
        <w:t>c) Mapka lokalizacyjna do projektu węzła;</w:t>
      </w:r>
    </w:p>
    <w:p>
      <w:pPr>
        <w:pStyle w:val="Bezodstpw1"/>
        <w:spacing w:lineRule="auto" w:line="276"/>
        <w:ind w:left="510" w:hanging="0"/>
        <w:jc w:val="both"/>
        <w:rPr/>
      </w:pPr>
      <w:r>
        <w:rPr>
          <w:rFonts w:cs="Arial" w:ascii="Arial" w:hAnsi="Arial"/>
          <w:color w:val="000000"/>
          <w:sz w:val="22"/>
        </w:rPr>
        <w:t>d) Rys. 1 – 6 do projektu węzła;</w:t>
      </w:r>
    </w:p>
    <w:p>
      <w:pPr>
        <w:pStyle w:val="Bezodstpw1"/>
        <w:spacing w:lineRule="auto" w:line="276"/>
        <w:ind w:left="510" w:hanging="0"/>
        <w:jc w:val="both"/>
        <w:rPr/>
      </w:pPr>
      <w:r>
        <w:rPr>
          <w:rFonts w:cs="Arial" w:ascii="Arial" w:hAnsi="Arial"/>
          <w:color w:val="000000"/>
          <w:sz w:val="22"/>
        </w:rPr>
        <w:t xml:space="preserve">e) Opis instalacja elektryczna w węźle; </w:t>
      </w:r>
    </w:p>
    <w:p>
      <w:pPr>
        <w:pStyle w:val="Bezodstpw1"/>
        <w:spacing w:lineRule="auto" w:line="276"/>
        <w:ind w:left="510" w:hanging="0"/>
        <w:jc w:val="both"/>
        <w:rPr/>
      </w:pPr>
      <w:r>
        <w:rPr>
          <w:rFonts w:cs="Arial" w:ascii="Arial" w:hAnsi="Arial"/>
          <w:color w:val="000000"/>
          <w:sz w:val="22"/>
        </w:rPr>
        <w:t>f) Rys. 1 – 4 instalacja elektryczna w węźle.</w:t>
      </w:r>
    </w:p>
    <w:p>
      <w:pPr>
        <w:pStyle w:val="Bezodstpw1"/>
        <w:spacing w:lineRule="auto" w:line="276"/>
        <w:ind w:left="510" w:hanging="0"/>
        <w:jc w:val="both"/>
        <w:rPr/>
      </w:pPr>
      <w:r>
        <w:rPr>
          <w:rFonts w:eastAsia="Arial" w:cs="Arial" w:ascii="Arial" w:hAnsi="Arial"/>
          <w:sz w:val="22"/>
        </w:rPr>
        <w:t xml:space="preserve">                                                                                                                                                                    </w:t>
      </w:r>
    </w:p>
    <w:p>
      <w:pPr>
        <w:pStyle w:val="ListParagraph"/>
        <w:tabs>
          <w:tab w:val="clear" w:pos="709"/>
          <w:tab w:val="left" w:pos="851" w:leader="none"/>
        </w:tabs>
        <w:ind w:left="36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9"/>
          <w:tab w:val="left" w:pos="851" w:leader="none"/>
        </w:tabs>
        <w:ind w:left="0" w:hanging="0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8. </w:t>
      </w:r>
      <w:r>
        <w:rPr>
          <w:rFonts w:cs="Arial" w:ascii="Arial" w:hAnsi="Arial"/>
          <w:b/>
          <w:bCs/>
          <w:color w:val="FF0000"/>
        </w:rPr>
        <w:t xml:space="preserve">  </w:t>
      </w:r>
      <w:r>
        <w:rPr>
          <w:rFonts w:cs="Arial" w:ascii="Arial" w:hAnsi="Arial"/>
          <w:b/>
          <w:bCs/>
          <w:color w:val="000000"/>
        </w:rPr>
        <w:t>SZCZEGÓŁY WYKONANIA:</w:t>
      </w:r>
    </w:p>
    <w:p>
      <w:pPr>
        <w:pStyle w:val="Normal"/>
        <w:tabs>
          <w:tab w:val="clear" w:pos="709"/>
          <w:tab w:val="left" w:pos="704" w:leader="none"/>
        </w:tabs>
        <w:spacing w:lineRule="auto" w:line="240"/>
        <w:ind w:left="340" w:hanging="0"/>
        <w:jc w:val="both"/>
        <w:rPr/>
      </w:pPr>
      <w:r>
        <w:rPr>
          <w:rFonts w:eastAsia="Times New Roman" w:ascii="Arial" w:hAnsi="Arial"/>
          <w:color w:val="2D2D2D"/>
          <w:sz w:val="22"/>
          <w:szCs w:val="22"/>
          <w:lang w:eastAsia="ar-SA" w:bidi="ar-SA"/>
        </w:rPr>
        <w:t xml:space="preserve">W załączonej dokumentacji projektowej dobrano urządzenia i armaturę znajdującą się </w:t>
        <w:br/>
        <w:t>w wykazie producentów głównych urządzeń zalecanych do stosowania w węzłach cieplnych łódzkiego systemu ciepłowniczego.</w:t>
      </w:r>
    </w:p>
    <w:p>
      <w:pPr>
        <w:pStyle w:val="Normal"/>
        <w:tabs>
          <w:tab w:val="clear" w:pos="709"/>
          <w:tab w:val="left" w:pos="704" w:leader="none"/>
        </w:tabs>
        <w:spacing w:lineRule="auto" w:line="240"/>
        <w:ind w:left="704" w:hanging="704"/>
        <w:jc w:val="both"/>
        <w:rPr/>
      </w:pPr>
      <w:r>
        <w:rPr/>
      </w:r>
    </w:p>
    <w:p>
      <w:pPr>
        <w:pStyle w:val="Akapitzlist1"/>
        <w:tabs>
          <w:tab w:val="clear" w:pos="709"/>
          <w:tab w:val="left" w:pos="851" w:leader="none"/>
        </w:tabs>
        <w:ind w:left="340" w:hanging="0"/>
        <w:jc w:val="both"/>
        <w:rPr/>
      </w:pPr>
      <w:r>
        <w:rPr>
          <w:rFonts w:ascii="Arial" w:hAnsi="Arial"/>
          <w:sz w:val="22"/>
          <w:szCs w:val="22"/>
        </w:rPr>
        <w:t>Roboty wymienione w pkt 3.4 opisu technicznego w dokumentacji projektowej w zakresie związanym z wykonaniem wentylacji pomieszczenia węzła oraz montażem studni schładzającej, Zamawiający wykona siłami własnymi.</w:t>
      </w:r>
    </w:p>
    <w:p>
      <w:pPr>
        <w:pStyle w:val="Akapitzlist1"/>
        <w:tabs>
          <w:tab w:val="clear" w:pos="709"/>
          <w:tab w:val="left" w:pos="851" w:leader="none"/>
        </w:tabs>
        <w:ind w:left="360" w:hanging="0"/>
        <w:jc w:val="both"/>
        <w:rPr>
          <w:color w:val="000000"/>
        </w:rPr>
      </w:pPr>
      <w:r>
        <w:rPr>
          <w:rFonts w:ascii="Arial" w:hAnsi="Arial"/>
          <w:color w:val="000000"/>
          <w:sz w:val="22"/>
          <w:szCs w:val="22"/>
          <w:u w:val="single"/>
        </w:rPr>
        <w:t>Składana oferta powinna zawierać dokumenty techniczne (atesty, certyfikaty, instrukcje, karty danych technicznych, deklaracje zgodności) określające parametry techniczne oferowanych wyrobów.</w:t>
      </w:r>
      <w:r>
        <w:rPr>
          <w:rFonts w:ascii="Arial" w:hAnsi="Arial"/>
          <w:color w:val="000000"/>
          <w:sz w:val="22"/>
          <w:szCs w:val="22"/>
        </w:rPr>
        <w:t xml:space="preserve"> </w:t>
      </w:r>
    </w:p>
    <w:p>
      <w:pPr>
        <w:pStyle w:val="Akapitzlist1"/>
        <w:tabs>
          <w:tab w:val="clear" w:pos="709"/>
          <w:tab w:val="left" w:pos="851" w:leader="none"/>
        </w:tabs>
        <w:ind w:left="360" w:hanging="0"/>
        <w:jc w:val="both"/>
        <w:rPr>
          <w:color w:val="000000"/>
        </w:rPr>
      </w:pPr>
      <w:r>
        <w:rPr>
          <w:rFonts w:ascii="Arial" w:hAnsi="Arial"/>
          <w:color w:val="000000"/>
          <w:sz w:val="22"/>
          <w:szCs w:val="22"/>
        </w:rPr>
        <w:t>Powyższe ma analogiczne zastosowanie w przypadku stosowania przez Wykonawcę równoważnych metod, systemów i technologii. Brak załączenia do ww. dokumentacji technicznej spowoduje odrzucenie oferty.</w:t>
      </w:r>
    </w:p>
    <w:p>
      <w:pPr>
        <w:pStyle w:val="Akapitzlist1"/>
        <w:tabs>
          <w:tab w:val="clear" w:pos="709"/>
          <w:tab w:val="left" w:pos="851" w:leader="none"/>
        </w:tabs>
        <w:ind w:left="360" w:hanging="0"/>
        <w:jc w:val="both"/>
        <w:rPr>
          <w:color w:val="000000"/>
        </w:rPr>
      </w:pPr>
      <w:r>
        <w:rPr>
          <w:rFonts w:ascii="Arial" w:hAnsi="Arial"/>
          <w:color w:val="000000"/>
          <w:sz w:val="22"/>
          <w:szCs w:val="22"/>
        </w:rPr>
        <w:t>W trakcie realizacji przedmiotu zamówienia / umowy Zamawiający może żądać od Wykonawcy przedstawienia, w stosunku do wskazanych materiałów, certyfikatów zgodności lub aprobat technicznych w celu ich akceptacji (kserokopie wymienionych dokumentów zostaną dołączone do protokołu odbioru końcowego i dokumentacji powykonawczej).</w:t>
      </w:r>
    </w:p>
    <w:p>
      <w:pPr>
        <w:pStyle w:val="Akapitzlist1"/>
        <w:tabs>
          <w:tab w:val="clear" w:pos="709"/>
          <w:tab w:val="left" w:pos="851" w:leader="none"/>
        </w:tabs>
        <w:ind w:left="360" w:hanging="0"/>
        <w:jc w:val="both"/>
        <w:rPr/>
      </w:pPr>
      <w:r>
        <w:rPr>
          <w:rFonts w:eastAsia="Times New Roman" w:ascii="Arial" w:hAnsi="Arial"/>
          <w:sz w:val="22"/>
          <w:szCs w:val="22"/>
        </w:rPr>
        <w:t>Do zasilania elektrycznego należy wykorzystać wskazane przez Zamawiającego szafki rozdzielcze.</w:t>
      </w:r>
    </w:p>
    <w:p>
      <w:pPr>
        <w:pStyle w:val="Normal"/>
        <w:tabs>
          <w:tab w:val="clear" w:pos="709"/>
          <w:tab w:val="left" w:pos="851" w:leader="none"/>
        </w:tabs>
        <w:ind w:left="360" w:hanging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ListParagraph"/>
        <w:tabs>
          <w:tab w:val="clear" w:pos="709"/>
          <w:tab w:val="left" w:pos="851" w:leader="none"/>
        </w:tabs>
        <w:ind w:left="0" w:hanging="0"/>
        <w:jc w:val="both"/>
        <w:rPr/>
      </w:pPr>
      <w:r>
        <w:rPr>
          <w:rFonts w:cs="Arial" w:ascii="Arial" w:hAnsi="Arial"/>
          <w:b/>
          <w:bCs/>
          <w:color w:val="000000"/>
        </w:rPr>
        <w:t xml:space="preserve">9. </w:t>
      </w:r>
      <w:r>
        <w:rPr>
          <w:rFonts w:cs="Arial" w:ascii="Arial" w:hAnsi="Arial"/>
          <w:b/>
          <w:bCs/>
          <w:color w:val="FF0000"/>
        </w:rPr>
        <w:t xml:space="preserve">   </w:t>
      </w:r>
      <w:r>
        <w:rPr>
          <w:rFonts w:cs="Arial" w:ascii="Arial" w:hAnsi="Arial"/>
          <w:b/>
          <w:bCs/>
          <w:color w:val="000000"/>
        </w:rPr>
        <w:t>INNE:</w:t>
      </w:r>
    </w:p>
    <w:p>
      <w:pPr>
        <w:pStyle w:val="Bezodstpw1"/>
        <w:tabs>
          <w:tab w:val="clear" w:pos="709"/>
          <w:tab w:val="left" w:pos="851" w:leader="none"/>
        </w:tabs>
        <w:suppressAutoHyphens w:val="false"/>
        <w:spacing w:lineRule="auto" w:line="276" w:before="0" w:after="200"/>
        <w:ind w:left="397" w:hanging="0"/>
        <w:jc w:val="both"/>
        <w:rPr>
          <w:color w:val="000000"/>
        </w:rPr>
      </w:pPr>
      <w:r>
        <w:rPr>
          <w:rFonts w:cs="Arial" w:ascii="Arial" w:hAnsi="Arial"/>
          <w:color w:val="000000"/>
          <w:sz w:val="22"/>
        </w:rPr>
        <w:t xml:space="preserve">Według szacunku Zamawiającego wartość wszystkich robót związanych </w:t>
        <w:br/>
        <w:t xml:space="preserve">z obiektem budowlanym przy al. Piłsudskiego 154 nie przekroczy równowartości kwoty </w:t>
        <w:br/>
        <w:t>5.350.000 euro.</w:t>
      </w:r>
    </w:p>
    <w:p>
      <w:pPr>
        <w:pStyle w:val="Normal"/>
        <w:spacing w:lineRule="auto" w:line="240"/>
        <w:jc w:val="both"/>
        <w:rPr>
          <w:rFonts w:ascii="Arial" w:hAnsi="Arial" w:eastAsia="Times New Roman"/>
          <w:b/>
          <w:b/>
          <w:bCs/>
          <w:sz w:val="22"/>
          <w:szCs w:val="22"/>
        </w:rPr>
      </w:pPr>
      <w:r>
        <w:rPr>
          <w:rFonts w:eastAsia="Times New Roman" w:ascii="Arial" w:hAnsi="Arial"/>
          <w:b/>
          <w:bCs/>
          <w:sz w:val="22"/>
          <w:szCs w:val="22"/>
        </w:rPr>
      </w:r>
    </w:p>
    <w:p>
      <w:pPr>
        <w:pStyle w:val="Normal"/>
        <w:spacing w:lineRule="auto" w:line="240"/>
        <w:ind w:left="8964" w:hanging="0"/>
        <w:jc w:val="both"/>
        <w:rPr>
          <w:rFonts w:ascii="Arial" w:hAnsi="Arial" w:eastAsia="Times New Roman"/>
          <w:b/>
          <w:b/>
          <w:bCs/>
          <w:sz w:val="22"/>
          <w:szCs w:val="22"/>
        </w:rPr>
      </w:pPr>
      <w:r>
        <w:rPr>
          <w:rFonts w:eastAsia="Times New Roman" w:ascii="Arial" w:hAnsi="Arial"/>
          <w:b/>
          <w:bCs/>
          <w:sz w:val="22"/>
          <w:szCs w:val="22"/>
        </w:rPr>
      </w:r>
    </w:p>
    <w:p>
      <w:pPr>
        <w:pStyle w:val="Normal"/>
        <w:spacing w:lineRule="auto" w:line="240"/>
        <w:ind w:left="8964" w:hanging="0"/>
        <w:jc w:val="both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</w:r>
    </w:p>
    <w:p>
      <w:pPr>
        <w:pStyle w:val="Normal"/>
        <w:spacing w:lineRule="auto" w:line="240"/>
        <w:ind w:left="8964" w:hanging="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6" w:right="1406" w:header="699" w:top="1226" w:footer="418" w:bottom="945" w:gutter="0"/>
      <w:pgNumType w:fmt="decimal"/>
      <w:formProt w:val="false"/>
      <w:textDirection w:val="lrTb"/>
      <w:docGrid w:type="default" w:linePitch="600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>
        <w:rFonts w:cs="Calibri"/>
        <w:highlight w:val="white"/>
      </w:rPr>
      <w:t xml:space="preserve">  </w:t>
    </w:r>
    <w:r>
      <w:rPr>
        <w:highlight w:val="white"/>
      </w:rPr>
      <w:fldChar w:fldCharType="begin"/>
    </w:r>
    <w:r>
      <w:rPr>
        <w:highlight w:val="white"/>
      </w:rPr>
      <w:instrText> PAGE </w:instrText>
    </w:r>
    <w:r>
      <w:rPr>
        <w:highlight w:val="white"/>
      </w:rPr>
      <w:fldChar w:fldCharType="separate"/>
    </w:r>
    <w:r>
      <w:rPr>
        <w:highlight w:val="white"/>
      </w:rPr>
      <w:t>4</w:t>
    </w:r>
    <w:r>
      <w:rPr>
        <w:highlight w:val="white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left" w:pos="6007" w:leader="none"/>
      </w:tabs>
      <w:spacing w:lineRule="auto" w:line="240"/>
      <w:ind w:left="4" w:hanging="0"/>
      <w:rPr/>
    </w:pPr>
    <w:r>
      <w:rPr>
        <w:sz w:val="22"/>
        <w:szCs w:val="22"/>
      </w:rPr>
      <w:t xml:space="preserve">ŁZUK                                                                                                                                </w:t>
      <w:tab/>
      <w:t xml:space="preserve"> </w:t>
    </w:r>
    <w:r>
      <w:rPr>
        <w:rFonts w:eastAsia="Arial" w:ascii="Arial" w:hAnsi="Arial"/>
        <w:sz w:val="22"/>
        <w:szCs w:val="22"/>
      </w:rPr>
      <w:t>Nr postęp.: 13/2020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2"/>
      <w:numFmt w:val="decimal"/>
      <w:lvlText w:val="%1."/>
      <w:lvlJc w:val="left"/>
      <w:pPr>
        <w:ind w:left="0" w:hanging="0"/>
      </w:pPr>
      <w:rPr>
        <w:sz w:val="22"/>
        <w:b/>
        <w:szCs w:val="22"/>
        <w:bCs/>
        <w:rFonts w:eastAsia="Arial" w:cs="Arial"/>
        <w:color w:val="2D2D2D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b/>
        <w:szCs w:val="22"/>
        <w:bCs/>
        <w:rFonts w:cs="Aria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Aria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bCs/>
        <w:rFonts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bCs/>
        <w:rFonts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Aria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bCs/>
        <w:rFonts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bCs/>
        <w:rFonts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Aria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bCs/>
        <w:rFonts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bCs/>
        <w:rFonts w:cs="Arial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2177"/>
        </w:tabs>
        <w:ind w:left="2177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2537"/>
        </w:tabs>
        <w:ind w:left="2537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3257"/>
        </w:tabs>
        <w:ind w:left="3257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3617"/>
        </w:tabs>
        <w:ind w:left="3617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4337"/>
        </w:tabs>
        <w:ind w:left="4337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4697"/>
        </w:tabs>
        <w:ind w:left="4697" w:hanging="360"/>
      </w:pPr>
      <w:rPr>
        <w:rFonts w:ascii="OpenSymbol" w:hAnsi="OpenSymbol" w:cs="OpenSymbol" w:hint="default"/>
        <w:rFonts w:cs="Open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d554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/>
      <w:color w:val="auto"/>
      <w:kern w:val="2"/>
      <w:sz w:val="20"/>
      <w:szCs w:val="20"/>
      <w:lang w:val="pl-PL" w:eastAsia="zh-CN" w:bidi="hi-IN"/>
    </w:rPr>
  </w:style>
  <w:style w:type="paragraph" w:styleId="Nagwek3">
    <w:name w:val="Heading 3"/>
    <w:basedOn w:val="Nagwek1"/>
    <w:next w:val="Tretekstu"/>
    <w:qFormat/>
    <w:rsid w:val="004d5543"/>
    <w:pPr>
      <w:numPr>
        <w:ilvl w:val="2"/>
        <w:numId w:val="1"/>
      </w:numPr>
      <w:spacing w:before="140" w:after="120"/>
      <w:outlineLvl w:val="2"/>
    </w:pPr>
    <w:rPr>
      <w:rFonts w:ascii="Liberation Serif" w:hAnsi="Liberation Serif" w:eastAsia="NSimSu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4d5543"/>
    <w:rPr/>
  </w:style>
  <w:style w:type="character" w:styleId="WW8Num1z1" w:customStyle="1">
    <w:name w:val="WW8Num1z1"/>
    <w:qFormat/>
    <w:rsid w:val="004d5543"/>
    <w:rPr/>
  </w:style>
  <w:style w:type="character" w:styleId="WW8Num1z2" w:customStyle="1">
    <w:name w:val="WW8Num1z2"/>
    <w:qFormat/>
    <w:rsid w:val="004d5543"/>
    <w:rPr/>
  </w:style>
  <w:style w:type="character" w:styleId="WW8Num1z3" w:customStyle="1">
    <w:name w:val="WW8Num1z3"/>
    <w:qFormat/>
    <w:rsid w:val="004d5543"/>
    <w:rPr/>
  </w:style>
  <w:style w:type="character" w:styleId="WW8Num1z4" w:customStyle="1">
    <w:name w:val="WW8Num1z4"/>
    <w:qFormat/>
    <w:rsid w:val="004d5543"/>
    <w:rPr/>
  </w:style>
  <w:style w:type="character" w:styleId="WW8Num1z5" w:customStyle="1">
    <w:name w:val="WW8Num1z5"/>
    <w:qFormat/>
    <w:rsid w:val="004d5543"/>
    <w:rPr/>
  </w:style>
  <w:style w:type="character" w:styleId="WW8Num1z6" w:customStyle="1">
    <w:name w:val="WW8Num1z6"/>
    <w:qFormat/>
    <w:rsid w:val="004d5543"/>
    <w:rPr/>
  </w:style>
  <w:style w:type="character" w:styleId="WW8Num1z7" w:customStyle="1">
    <w:name w:val="WW8Num1z7"/>
    <w:qFormat/>
    <w:rsid w:val="004d5543"/>
    <w:rPr/>
  </w:style>
  <w:style w:type="character" w:styleId="WW8Num1z8" w:customStyle="1">
    <w:name w:val="WW8Num1z8"/>
    <w:qFormat/>
    <w:rsid w:val="004d5543"/>
    <w:rPr/>
  </w:style>
  <w:style w:type="character" w:styleId="WW8Num2z0" w:customStyle="1">
    <w:name w:val="WW8Num2z0"/>
    <w:qFormat/>
    <w:rsid w:val="004d5543"/>
    <w:rPr/>
  </w:style>
  <w:style w:type="character" w:styleId="WW8Num3z0" w:customStyle="1">
    <w:name w:val="WW8Num3z0"/>
    <w:qFormat/>
    <w:rsid w:val="004d5543"/>
    <w:rPr>
      <w:rFonts w:ascii="Arial" w:hAnsi="Arial" w:eastAsia="Arial" w:cs="Arial"/>
      <w:b/>
      <w:bCs/>
      <w:color w:val="2D2D2D"/>
      <w:sz w:val="22"/>
      <w:szCs w:val="22"/>
      <w:lang w:eastAsia="ar-SA" w:bidi="ar-SA"/>
    </w:rPr>
  </w:style>
  <w:style w:type="character" w:styleId="WW8Num4z0" w:customStyle="1">
    <w:name w:val="WW8Num4z0"/>
    <w:qFormat/>
    <w:rsid w:val="004d5543"/>
    <w:rPr/>
  </w:style>
  <w:style w:type="character" w:styleId="WW8Num4z1" w:customStyle="1">
    <w:name w:val="WW8Num4z1"/>
    <w:qFormat/>
    <w:rsid w:val="004d5543"/>
    <w:rPr/>
  </w:style>
  <w:style w:type="character" w:styleId="WW8Num4z2" w:customStyle="1">
    <w:name w:val="WW8Num4z2"/>
    <w:qFormat/>
    <w:rsid w:val="004d5543"/>
    <w:rPr/>
  </w:style>
  <w:style w:type="character" w:styleId="WW8Num4z3" w:customStyle="1">
    <w:name w:val="WW8Num4z3"/>
    <w:qFormat/>
    <w:rsid w:val="004d5543"/>
    <w:rPr/>
  </w:style>
  <w:style w:type="character" w:styleId="WW8Num4z4" w:customStyle="1">
    <w:name w:val="WW8Num4z4"/>
    <w:qFormat/>
    <w:rsid w:val="004d5543"/>
    <w:rPr/>
  </w:style>
  <w:style w:type="character" w:styleId="WW8Num4z5" w:customStyle="1">
    <w:name w:val="WW8Num4z5"/>
    <w:qFormat/>
    <w:rsid w:val="004d5543"/>
    <w:rPr/>
  </w:style>
  <w:style w:type="character" w:styleId="WW8Num4z6" w:customStyle="1">
    <w:name w:val="WW8Num4z6"/>
    <w:qFormat/>
    <w:rsid w:val="004d5543"/>
    <w:rPr/>
  </w:style>
  <w:style w:type="character" w:styleId="WW8Num4z7" w:customStyle="1">
    <w:name w:val="WW8Num4z7"/>
    <w:qFormat/>
    <w:rsid w:val="004d5543"/>
    <w:rPr/>
  </w:style>
  <w:style w:type="character" w:styleId="WW8Num4z8" w:customStyle="1">
    <w:name w:val="WW8Num4z8"/>
    <w:qFormat/>
    <w:rsid w:val="004d5543"/>
    <w:rPr/>
  </w:style>
  <w:style w:type="character" w:styleId="WW8Num5z0" w:customStyle="1">
    <w:name w:val="WW8Num5z0"/>
    <w:qFormat/>
    <w:rsid w:val="004d5543"/>
    <w:rPr>
      <w:rFonts w:ascii="Symbol" w:hAnsi="Symbol" w:cs="Arial"/>
      <w:b/>
      <w:bCs/>
      <w:color w:val="000000"/>
      <w:sz w:val="22"/>
      <w:szCs w:val="22"/>
    </w:rPr>
  </w:style>
  <w:style w:type="character" w:styleId="WW8Num6z0" w:customStyle="1">
    <w:name w:val="WW8Num6z0"/>
    <w:qFormat/>
    <w:rsid w:val="004d5543"/>
    <w:rPr>
      <w:rFonts w:ascii="Symbol" w:hAnsi="Symbol" w:cs="Arial"/>
      <w:color w:val="000000"/>
    </w:rPr>
  </w:style>
  <w:style w:type="character" w:styleId="WW8Num6z1" w:customStyle="1">
    <w:name w:val="WW8Num6z1"/>
    <w:qFormat/>
    <w:rsid w:val="004d5543"/>
    <w:rPr>
      <w:rFonts w:ascii="OpenSymbol" w:hAnsi="OpenSymbol" w:cs="Arial"/>
      <w:b/>
      <w:bCs/>
    </w:rPr>
  </w:style>
  <w:style w:type="character" w:styleId="WW8Num7z0" w:customStyle="1">
    <w:name w:val="WW8Num7z0"/>
    <w:qFormat/>
    <w:rsid w:val="004d5543"/>
    <w:rPr/>
  </w:style>
  <w:style w:type="character" w:styleId="WW8Num7z1" w:customStyle="1">
    <w:name w:val="WW8Num7z1"/>
    <w:qFormat/>
    <w:rsid w:val="004d5543"/>
    <w:rPr/>
  </w:style>
  <w:style w:type="character" w:styleId="WW8Num7z2" w:customStyle="1">
    <w:name w:val="WW8Num7z2"/>
    <w:qFormat/>
    <w:rsid w:val="004d5543"/>
    <w:rPr/>
  </w:style>
  <w:style w:type="character" w:styleId="WW8Num7z3" w:customStyle="1">
    <w:name w:val="WW8Num7z3"/>
    <w:qFormat/>
    <w:rsid w:val="004d5543"/>
    <w:rPr/>
  </w:style>
  <w:style w:type="character" w:styleId="WW8Num7z4" w:customStyle="1">
    <w:name w:val="WW8Num7z4"/>
    <w:qFormat/>
    <w:rsid w:val="004d5543"/>
    <w:rPr/>
  </w:style>
  <w:style w:type="character" w:styleId="WW8Num7z5" w:customStyle="1">
    <w:name w:val="WW8Num7z5"/>
    <w:qFormat/>
    <w:rsid w:val="004d5543"/>
    <w:rPr/>
  </w:style>
  <w:style w:type="character" w:styleId="WW8Num7z6" w:customStyle="1">
    <w:name w:val="WW8Num7z6"/>
    <w:qFormat/>
    <w:rsid w:val="004d5543"/>
    <w:rPr/>
  </w:style>
  <w:style w:type="character" w:styleId="WW8Num7z7" w:customStyle="1">
    <w:name w:val="WW8Num7z7"/>
    <w:qFormat/>
    <w:rsid w:val="004d5543"/>
    <w:rPr/>
  </w:style>
  <w:style w:type="character" w:styleId="WW8Num7z8" w:customStyle="1">
    <w:name w:val="WW8Num7z8"/>
    <w:qFormat/>
    <w:rsid w:val="004d5543"/>
    <w:rPr/>
  </w:style>
  <w:style w:type="character" w:styleId="WW8Num8z0" w:customStyle="1">
    <w:name w:val="WW8Num8z0"/>
    <w:qFormat/>
    <w:rsid w:val="004d5543"/>
    <w:rPr>
      <w:rFonts w:ascii="Symbol" w:hAnsi="Symbol" w:cs="Symbol"/>
      <w:sz w:val="22"/>
    </w:rPr>
  </w:style>
  <w:style w:type="character" w:styleId="WW8Num8z1" w:customStyle="1">
    <w:name w:val="WW8Num8z1"/>
    <w:qFormat/>
    <w:rsid w:val="004d5543"/>
    <w:rPr>
      <w:rFonts w:ascii="Courier New" w:hAnsi="Courier New" w:cs="Courier New"/>
    </w:rPr>
  </w:style>
  <w:style w:type="character" w:styleId="WW8Num8z2" w:customStyle="1">
    <w:name w:val="WW8Num8z2"/>
    <w:qFormat/>
    <w:rsid w:val="004d5543"/>
    <w:rPr>
      <w:rFonts w:ascii="Wingdings" w:hAnsi="Wingdings" w:cs="Wingdings"/>
    </w:rPr>
  </w:style>
  <w:style w:type="character" w:styleId="WW8Num8z3" w:customStyle="1">
    <w:name w:val="WW8Num8z3"/>
    <w:qFormat/>
    <w:rsid w:val="004d5543"/>
    <w:rPr>
      <w:rFonts w:ascii="Symbol" w:hAnsi="Symbol" w:cs="Symbol"/>
    </w:rPr>
  </w:style>
  <w:style w:type="character" w:styleId="WW8Num6z2" w:customStyle="1">
    <w:name w:val="WW8Num6z2"/>
    <w:qFormat/>
    <w:rsid w:val="004d5543"/>
    <w:rPr/>
  </w:style>
  <w:style w:type="character" w:styleId="WW8Num6z3" w:customStyle="1">
    <w:name w:val="WW8Num6z3"/>
    <w:qFormat/>
    <w:rsid w:val="004d5543"/>
    <w:rPr/>
  </w:style>
  <w:style w:type="character" w:styleId="WW8Num6z4" w:customStyle="1">
    <w:name w:val="WW8Num6z4"/>
    <w:qFormat/>
    <w:rsid w:val="004d5543"/>
    <w:rPr/>
  </w:style>
  <w:style w:type="character" w:styleId="WW8Num6z5" w:customStyle="1">
    <w:name w:val="WW8Num6z5"/>
    <w:qFormat/>
    <w:rsid w:val="004d5543"/>
    <w:rPr/>
  </w:style>
  <w:style w:type="character" w:styleId="WW8Num6z6" w:customStyle="1">
    <w:name w:val="WW8Num6z6"/>
    <w:qFormat/>
    <w:rsid w:val="004d5543"/>
    <w:rPr/>
  </w:style>
  <w:style w:type="character" w:styleId="WW8Num6z7" w:customStyle="1">
    <w:name w:val="WW8Num6z7"/>
    <w:qFormat/>
    <w:rsid w:val="004d5543"/>
    <w:rPr/>
  </w:style>
  <w:style w:type="character" w:styleId="WW8Num6z8" w:customStyle="1">
    <w:name w:val="WW8Num6z8"/>
    <w:qFormat/>
    <w:rsid w:val="004d5543"/>
    <w:rPr/>
  </w:style>
  <w:style w:type="character" w:styleId="Domylnaczcionkaakapitu3" w:customStyle="1">
    <w:name w:val="Domyślna czcionka akapitu3"/>
    <w:qFormat/>
    <w:rsid w:val="004d5543"/>
    <w:rPr/>
  </w:style>
  <w:style w:type="character" w:styleId="WW8Num8z4" w:customStyle="1">
    <w:name w:val="WW8Num8z4"/>
    <w:qFormat/>
    <w:rsid w:val="004d5543"/>
    <w:rPr/>
  </w:style>
  <w:style w:type="character" w:styleId="WW8Num8z5" w:customStyle="1">
    <w:name w:val="WW8Num8z5"/>
    <w:qFormat/>
    <w:rsid w:val="004d5543"/>
    <w:rPr/>
  </w:style>
  <w:style w:type="character" w:styleId="WW8Num8z6" w:customStyle="1">
    <w:name w:val="WW8Num8z6"/>
    <w:qFormat/>
    <w:rsid w:val="004d5543"/>
    <w:rPr/>
  </w:style>
  <w:style w:type="character" w:styleId="WW8Num8z7" w:customStyle="1">
    <w:name w:val="WW8Num8z7"/>
    <w:qFormat/>
    <w:rsid w:val="004d5543"/>
    <w:rPr/>
  </w:style>
  <w:style w:type="character" w:styleId="WW8Num8z8" w:customStyle="1">
    <w:name w:val="WW8Num8z8"/>
    <w:qFormat/>
    <w:rsid w:val="004d5543"/>
    <w:rPr/>
  </w:style>
  <w:style w:type="character" w:styleId="WW8Num9z0" w:customStyle="1">
    <w:name w:val="WW8Num9z0"/>
    <w:qFormat/>
    <w:rsid w:val="004d5543"/>
    <w:rPr/>
  </w:style>
  <w:style w:type="character" w:styleId="WW8Num10z0" w:customStyle="1">
    <w:name w:val="WW8Num10z0"/>
    <w:qFormat/>
    <w:rsid w:val="004d5543"/>
    <w:rPr>
      <w:rFonts w:ascii="Symbol" w:hAnsi="Symbol" w:cs="Symbol"/>
      <w:color w:val="000000"/>
      <w:sz w:val="22"/>
      <w:szCs w:val="22"/>
    </w:rPr>
  </w:style>
  <w:style w:type="character" w:styleId="WW8Num11z0" w:customStyle="1">
    <w:name w:val="WW8Num11z0"/>
    <w:qFormat/>
    <w:rsid w:val="004d5543"/>
    <w:rPr>
      <w:rFonts w:ascii="Symbol" w:hAnsi="Symbol" w:cs="Symbol"/>
    </w:rPr>
  </w:style>
  <w:style w:type="character" w:styleId="WW8Num12z0" w:customStyle="1">
    <w:name w:val="WW8Num12z0"/>
    <w:qFormat/>
    <w:rsid w:val="004d5543"/>
    <w:rPr>
      <w:rFonts w:ascii="Arial" w:hAnsi="Arial" w:cs="Arial"/>
      <w:b/>
      <w:bCs/>
      <w:iCs/>
    </w:rPr>
  </w:style>
  <w:style w:type="character" w:styleId="WW8Num13z0" w:customStyle="1">
    <w:name w:val="WW8Num13z0"/>
    <w:qFormat/>
    <w:rsid w:val="004d5543"/>
    <w:rPr/>
  </w:style>
  <w:style w:type="character" w:styleId="WW8Num13z1" w:customStyle="1">
    <w:name w:val="WW8Num13z1"/>
    <w:qFormat/>
    <w:rsid w:val="004d5543"/>
    <w:rPr/>
  </w:style>
  <w:style w:type="character" w:styleId="WW8Num13z2" w:customStyle="1">
    <w:name w:val="WW8Num13z2"/>
    <w:qFormat/>
    <w:rsid w:val="004d5543"/>
    <w:rPr/>
  </w:style>
  <w:style w:type="character" w:styleId="WW8Num13z3" w:customStyle="1">
    <w:name w:val="WW8Num13z3"/>
    <w:qFormat/>
    <w:rsid w:val="004d5543"/>
    <w:rPr/>
  </w:style>
  <w:style w:type="character" w:styleId="WW8Num13z4" w:customStyle="1">
    <w:name w:val="WW8Num13z4"/>
    <w:qFormat/>
    <w:rsid w:val="004d5543"/>
    <w:rPr/>
  </w:style>
  <w:style w:type="character" w:styleId="WW8Num13z5" w:customStyle="1">
    <w:name w:val="WW8Num13z5"/>
    <w:qFormat/>
    <w:rsid w:val="004d5543"/>
    <w:rPr/>
  </w:style>
  <w:style w:type="character" w:styleId="WW8Num13z6" w:customStyle="1">
    <w:name w:val="WW8Num13z6"/>
    <w:qFormat/>
    <w:rsid w:val="004d5543"/>
    <w:rPr/>
  </w:style>
  <w:style w:type="character" w:styleId="WW8Num13z7" w:customStyle="1">
    <w:name w:val="WW8Num13z7"/>
    <w:qFormat/>
    <w:rsid w:val="004d5543"/>
    <w:rPr/>
  </w:style>
  <w:style w:type="character" w:styleId="WW8Num13z8" w:customStyle="1">
    <w:name w:val="WW8Num13z8"/>
    <w:qFormat/>
    <w:rsid w:val="004d5543"/>
    <w:rPr/>
  </w:style>
  <w:style w:type="character" w:styleId="WW8Num14z0" w:customStyle="1">
    <w:name w:val="WW8Num14z0"/>
    <w:qFormat/>
    <w:rsid w:val="004d5543"/>
    <w:rPr>
      <w:rFonts w:ascii="Symbol" w:hAnsi="Symbol" w:cs="OpenSymbol"/>
    </w:rPr>
  </w:style>
  <w:style w:type="character" w:styleId="WW8Num14z1" w:customStyle="1">
    <w:name w:val="WW8Num14z1"/>
    <w:qFormat/>
    <w:rsid w:val="004d5543"/>
    <w:rPr>
      <w:rFonts w:ascii="OpenSymbol" w:hAnsi="OpenSymbol" w:cs="OpenSymbol"/>
    </w:rPr>
  </w:style>
  <w:style w:type="character" w:styleId="WW8Num15z0" w:customStyle="1">
    <w:name w:val="WW8Num15z0"/>
    <w:qFormat/>
    <w:rsid w:val="004d5543"/>
    <w:rPr/>
  </w:style>
  <w:style w:type="character" w:styleId="WW8Num15z1" w:customStyle="1">
    <w:name w:val="WW8Num15z1"/>
    <w:qFormat/>
    <w:rsid w:val="004d5543"/>
    <w:rPr/>
  </w:style>
  <w:style w:type="character" w:styleId="WW8Num15z2" w:customStyle="1">
    <w:name w:val="WW8Num15z2"/>
    <w:qFormat/>
    <w:rsid w:val="004d5543"/>
    <w:rPr/>
  </w:style>
  <w:style w:type="character" w:styleId="WW8Num15z3" w:customStyle="1">
    <w:name w:val="WW8Num15z3"/>
    <w:qFormat/>
    <w:rsid w:val="004d5543"/>
    <w:rPr/>
  </w:style>
  <w:style w:type="character" w:styleId="WW8Num15z4" w:customStyle="1">
    <w:name w:val="WW8Num15z4"/>
    <w:qFormat/>
    <w:rsid w:val="004d5543"/>
    <w:rPr/>
  </w:style>
  <w:style w:type="character" w:styleId="WW8Num15z5" w:customStyle="1">
    <w:name w:val="WW8Num15z5"/>
    <w:qFormat/>
    <w:rsid w:val="004d5543"/>
    <w:rPr/>
  </w:style>
  <w:style w:type="character" w:styleId="WW8Num15z6" w:customStyle="1">
    <w:name w:val="WW8Num15z6"/>
    <w:qFormat/>
    <w:rsid w:val="004d5543"/>
    <w:rPr/>
  </w:style>
  <w:style w:type="character" w:styleId="WW8Num15z7" w:customStyle="1">
    <w:name w:val="WW8Num15z7"/>
    <w:qFormat/>
    <w:rsid w:val="004d5543"/>
    <w:rPr/>
  </w:style>
  <w:style w:type="character" w:styleId="WW8Num15z8" w:customStyle="1">
    <w:name w:val="WW8Num15z8"/>
    <w:qFormat/>
    <w:rsid w:val="004d5543"/>
    <w:rPr/>
  </w:style>
  <w:style w:type="character" w:styleId="WW8Num16z0" w:customStyle="1">
    <w:name w:val="WW8Num16z0"/>
    <w:qFormat/>
    <w:rsid w:val="004d5543"/>
    <w:rPr/>
  </w:style>
  <w:style w:type="character" w:styleId="WW8Num16z1" w:customStyle="1">
    <w:name w:val="WW8Num16z1"/>
    <w:qFormat/>
    <w:rsid w:val="004d5543"/>
    <w:rPr/>
  </w:style>
  <w:style w:type="character" w:styleId="WW8Num16z2" w:customStyle="1">
    <w:name w:val="WW8Num16z2"/>
    <w:qFormat/>
    <w:rsid w:val="004d5543"/>
    <w:rPr/>
  </w:style>
  <w:style w:type="character" w:styleId="WW8Num16z3" w:customStyle="1">
    <w:name w:val="WW8Num16z3"/>
    <w:qFormat/>
    <w:rsid w:val="004d5543"/>
    <w:rPr/>
  </w:style>
  <w:style w:type="character" w:styleId="WW8Num16z4" w:customStyle="1">
    <w:name w:val="WW8Num16z4"/>
    <w:qFormat/>
    <w:rsid w:val="004d5543"/>
    <w:rPr/>
  </w:style>
  <w:style w:type="character" w:styleId="WW8Num16z5" w:customStyle="1">
    <w:name w:val="WW8Num16z5"/>
    <w:qFormat/>
    <w:rsid w:val="004d5543"/>
    <w:rPr/>
  </w:style>
  <w:style w:type="character" w:styleId="WW8Num16z6" w:customStyle="1">
    <w:name w:val="WW8Num16z6"/>
    <w:qFormat/>
    <w:rsid w:val="004d5543"/>
    <w:rPr/>
  </w:style>
  <w:style w:type="character" w:styleId="WW8Num16z7" w:customStyle="1">
    <w:name w:val="WW8Num16z7"/>
    <w:qFormat/>
    <w:rsid w:val="004d5543"/>
    <w:rPr/>
  </w:style>
  <w:style w:type="character" w:styleId="WW8Num16z8" w:customStyle="1">
    <w:name w:val="WW8Num16z8"/>
    <w:qFormat/>
    <w:rsid w:val="004d5543"/>
    <w:rPr/>
  </w:style>
  <w:style w:type="character" w:styleId="Domylnaczcionkaakapitu2" w:customStyle="1">
    <w:name w:val="Domyślna czcionka akapitu2"/>
    <w:qFormat/>
    <w:rsid w:val="004d5543"/>
    <w:rPr/>
  </w:style>
  <w:style w:type="character" w:styleId="WW8Num5z1" w:customStyle="1">
    <w:name w:val="WW8Num5z1"/>
    <w:qFormat/>
    <w:rsid w:val="004d5543"/>
    <w:rPr/>
  </w:style>
  <w:style w:type="character" w:styleId="WW8Num5z2" w:customStyle="1">
    <w:name w:val="WW8Num5z2"/>
    <w:qFormat/>
    <w:rsid w:val="004d5543"/>
    <w:rPr/>
  </w:style>
  <w:style w:type="character" w:styleId="WW8Num5z3" w:customStyle="1">
    <w:name w:val="WW8Num5z3"/>
    <w:qFormat/>
    <w:rsid w:val="004d5543"/>
    <w:rPr/>
  </w:style>
  <w:style w:type="character" w:styleId="WW8Num5z4" w:customStyle="1">
    <w:name w:val="WW8Num5z4"/>
    <w:qFormat/>
    <w:rsid w:val="004d5543"/>
    <w:rPr/>
  </w:style>
  <w:style w:type="character" w:styleId="WW8Num5z5" w:customStyle="1">
    <w:name w:val="WW8Num5z5"/>
    <w:qFormat/>
    <w:rsid w:val="004d5543"/>
    <w:rPr/>
  </w:style>
  <w:style w:type="character" w:styleId="WW8Num5z6" w:customStyle="1">
    <w:name w:val="WW8Num5z6"/>
    <w:qFormat/>
    <w:rsid w:val="004d5543"/>
    <w:rPr/>
  </w:style>
  <w:style w:type="character" w:styleId="WW8Num5z7" w:customStyle="1">
    <w:name w:val="WW8Num5z7"/>
    <w:qFormat/>
    <w:rsid w:val="004d5543"/>
    <w:rPr/>
  </w:style>
  <w:style w:type="character" w:styleId="WW8Num5z8" w:customStyle="1">
    <w:name w:val="WW8Num5z8"/>
    <w:qFormat/>
    <w:rsid w:val="004d5543"/>
    <w:rPr/>
  </w:style>
  <w:style w:type="character" w:styleId="WW8Num9z1" w:customStyle="1">
    <w:name w:val="WW8Num9z1"/>
    <w:qFormat/>
    <w:rsid w:val="004d5543"/>
    <w:rPr>
      <w:rFonts w:ascii="Arial" w:hAnsi="Arial" w:cs="Arial"/>
      <w:b/>
      <w:bCs/>
    </w:rPr>
  </w:style>
  <w:style w:type="character" w:styleId="WW8Num9z2" w:customStyle="1">
    <w:name w:val="WW8Num9z2"/>
    <w:qFormat/>
    <w:rsid w:val="004d5543"/>
    <w:rPr/>
  </w:style>
  <w:style w:type="character" w:styleId="WW8Num9z3" w:customStyle="1">
    <w:name w:val="WW8Num9z3"/>
    <w:qFormat/>
    <w:rsid w:val="004d5543"/>
    <w:rPr/>
  </w:style>
  <w:style w:type="character" w:styleId="WW8Num9z4" w:customStyle="1">
    <w:name w:val="WW8Num9z4"/>
    <w:qFormat/>
    <w:rsid w:val="004d5543"/>
    <w:rPr/>
  </w:style>
  <w:style w:type="character" w:styleId="WW8Num9z5" w:customStyle="1">
    <w:name w:val="WW8Num9z5"/>
    <w:qFormat/>
    <w:rsid w:val="004d5543"/>
    <w:rPr/>
  </w:style>
  <w:style w:type="character" w:styleId="WW8Num9z6" w:customStyle="1">
    <w:name w:val="WW8Num9z6"/>
    <w:qFormat/>
    <w:rsid w:val="004d5543"/>
    <w:rPr/>
  </w:style>
  <w:style w:type="character" w:styleId="WW8Num9z7" w:customStyle="1">
    <w:name w:val="WW8Num9z7"/>
    <w:qFormat/>
    <w:rsid w:val="004d5543"/>
    <w:rPr/>
  </w:style>
  <w:style w:type="character" w:styleId="WW8Num9z8" w:customStyle="1">
    <w:name w:val="WW8Num9z8"/>
    <w:qFormat/>
    <w:rsid w:val="004d5543"/>
    <w:rPr/>
  </w:style>
  <w:style w:type="character" w:styleId="WW8Num14z2" w:customStyle="1">
    <w:name w:val="WW8Num14z2"/>
    <w:qFormat/>
    <w:rsid w:val="004d5543"/>
    <w:rPr/>
  </w:style>
  <w:style w:type="character" w:styleId="WW8Num14z3" w:customStyle="1">
    <w:name w:val="WW8Num14z3"/>
    <w:qFormat/>
    <w:rsid w:val="004d5543"/>
    <w:rPr/>
  </w:style>
  <w:style w:type="character" w:styleId="WW8Num14z4" w:customStyle="1">
    <w:name w:val="WW8Num14z4"/>
    <w:qFormat/>
    <w:rsid w:val="004d5543"/>
    <w:rPr/>
  </w:style>
  <w:style w:type="character" w:styleId="WW8Num14z5" w:customStyle="1">
    <w:name w:val="WW8Num14z5"/>
    <w:qFormat/>
    <w:rsid w:val="004d5543"/>
    <w:rPr/>
  </w:style>
  <w:style w:type="character" w:styleId="WW8Num14z6" w:customStyle="1">
    <w:name w:val="WW8Num14z6"/>
    <w:qFormat/>
    <w:rsid w:val="004d5543"/>
    <w:rPr/>
  </w:style>
  <w:style w:type="character" w:styleId="WW8Num14z7" w:customStyle="1">
    <w:name w:val="WW8Num14z7"/>
    <w:qFormat/>
    <w:rsid w:val="004d5543"/>
    <w:rPr/>
  </w:style>
  <w:style w:type="character" w:styleId="WW8Num14z8" w:customStyle="1">
    <w:name w:val="WW8Num14z8"/>
    <w:qFormat/>
    <w:rsid w:val="004d5543"/>
    <w:rPr/>
  </w:style>
  <w:style w:type="character" w:styleId="WW8Num10z1" w:customStyle="1">
    <w:name w:val="WW8Num10z1"/>
    <w:qFormat/>
    <w:rsid w:val="004d5543"/>
    <w:rPr>
      <w:rFonts w:ascii="Arial" w:hAnsi="Arial" w:cs="Arial"/>
      <w:b/>
      <w:bCs/>
    </w:rPr>
  </w:style>
  <w:style w:type="character" w:styleId="WW8Num10z2" w:customStyle="1">
    <w:name w:val="WW8Num10z2"/>
    <w:qFormat/>
    <w:rsid w:val="004d5543"/>
    <w:rPr/>
  </w:style>
  <w:style w:type="character" w:styleId="WW8Num10z3" w:customStyle="1">
    <w:name w:val="WW8Num10z3"/>
    <w:qFormat/>
    <w:rsid w:val="004d5543"/>
    <w:rPr/>
  </w:style>
  <w:style w:type="character" w:styleId="WW8Num10z4" w:customStyle="1">
    <w:name w:val="WW8Num10z4"/>
    <w:qFormat/>
    <w:rsid w:val="004d5543"/>
    <w:rPr/>
  </w:style>
  <w:style w:type="character" w:styleId="WW8Num10z5" w:customStyle="1">
    <w:name w:val="WW8Num10z5"/>
    <w:qFormat/>
    <w:rsid w:val="004d5543"/>
    <w:rPr/>
  </w:style>
  <w:style w:type="character" w:styleId="WW8Num10z6" w:customStyle="1">
    <w:name w:val="WW8Num10z6"/>
    <w:qFormat/>
    <w:rsid w:val="004d5543"/>
    <w:rPr/>
  </w:style>
  <w:style w:type="character" w:styleId="WW8Num10z7" w:customStyle="1">
    <w:name w:val="WW8Num10z7"/>
    <w:qFormat/>
    <w:rsid w:val="004d5543"/>
    <w:rPr/>
  </w:style>
  <w:style w:type="character" w:styleId="WW8Num10z8" w:customStyle="1">
    <w:name w:val="WW8Num10z8"/>
    <w:qFormat/>
    <w:rsid w:val="004d5543"/>
    <w:rPr/>
  </w:style>
  <w:style w:type="character" w:styleId="WW8Num11z1" w:customStyle="1">
    <w:name w:val="WW8Num11z1"/>
    <w:qFormat/>
    <w:rsid w:val="004d5543"/>
    <w:rPr/>
  </w:style>
  <w:style w:type="character" w:styleId="WW8Num11z2" w:customStyle="1">
    <w:name w:val="WW8Num11z2"/>
    <w:qFormat/>
    <w:rsid w:val="004d5543"/>
    <w:rPr/>
  </w:style>
  <w:style w:type="character" w:styleId="WW8Num11z3" w:customStyle="1">
    <w:name w:val="WW8Num11z3"/>
    <w:qFormat/>
    <w:rsid w:val="004d5543"/>
    <w:rPr/>
  </w:style>
  <w:style w:type="character" w:styleId="WW8Num11z4" w:customStyle="1">
    <w:name w:val="WW8Num11z4"/>
    <w:qFormat/>
    <w:rsid w:val="004d5543"/>
    <w:rPr/>
  </w:style>
  <w:style w:type="character" w:styleId="WW8Num11z5" w:customStyle="1">
    <w:name w:val="WW8Num11z5"/>
    <w:qFormat/>
    <w:rsid w:val="004d5543"/>
    <w:rPr/>
  </w:style>
  <w:style w:type="character" w:styleId="WW8Num11z6" w:customStyle="1">
    <w:name w:val="WW8Num11z6"/>
    <w:qFormat/>
    <w:rsid w:val="004d5543"/>
    <w:rPr/>
  </w:style>
  <w:style w:type="character" w:styleId="WW8Num11z7" w:customStyle="1">
    <w:name w:val="WW8Num11z7"/>
    <w:qFormat/>
    <w:rsid w:val="004d5543"/>
    <w:rPr/>
  </w:style>
  <w:style w:type="character" w:styleId="WW8Num11z8" w:customStyle="1">
    <w:name w:val="WW8Num11z8"/>
    <w:qFormat/>
    <w:rsid w:val="004d5543"/>
    <w:rPr/>
  </w:style>
  <w:style w:type="character" w:styleId="WW8Num17z0" w:customStyle="1">
    <w:name w:val="WW8Num17z0"/>
    <w:qFormat/>
    <w:rsid w:val="004d5543"/>
    <w:rPr/>
  </w:style>
  <w:style w:type="character" w:styleId="WW8Num18z0" w:customStyle="1">
    <w:name w:val="WW8Num18z0"/>
    <w:qFormat/>
    <w:rsid w:val="004d5543"/>
    <w:rPr/>
  </w:style>
  <w:style w:type="character" w:styleId="WW8Num19z0" w:customStyle="1">
    <w:name w:val="WW8Num19z0"/>
    <w:qFormat/>
    <w:rsid w:val="004d5543"/>
    <w:rPr/>
  </w:style>
  <w:style w:type="character" w:styleId="WW8Num19z1" w:customStyle="1">
    <w:name w:val="WW8Num19z1"/>
    <w:qFormat/>
    <w:rsid w:val="004d5543"/>
    <w:rPr/>
  </w:style>
  <w:style w:type="character" w:styleId="WW8Num19z2" w:customStyle="1">
    <w:name w:val="WW8Num19z2"/>
    <w:qFormat/>
    <w:rsid w:val="004d5543"/>
    <w:rPr/>
  </w:style>
  <w:style w:type="character" w:styleId="WW8Num19z3" w:customStyle="1">
    <w:name w:val="WW8Num19z3"/>
    <w:qFormat/>
    <w:rsid w:val="004d5543"/>
    <w:rPr/>
  </w:style>
  <w:style w:type="character" w:styleId="WW8Num19z4" w:customStyle="1">
    <w:name w:val="WW8Num19z4"/>
    <w:qFormat/>
    <w:rsid w:val="004d5543"/>
    <w:rPr/>
  </w:style>
  <w:style w:type="character" w:styleId="WW8Num19z5" w:customStyle="1">
    <w:name w:val="WW8Num19z5"/>
    <w:qFormat/>
    <w:rsid w:val="004d5543"/>
    <w:rPr/>
  </w:style>
  <w:style w:type="character" w:styleId="WW8Num19z6" w:customStyle="1">
    <w:name w:val="WW8Num19z6"/>
    <w:qFormat/>
    <w:rsid w:val="004d5543"/>
    <w:rPr/>
  </w:style>
  <w:style w:type="character" w:styleId="WW8Num19z7" w:customStyle="1">
    <w:name w:val="WW8Num19z7"/>
    <w:qFormat/>
    <w:rsid w:val="004d5543"/>
    <w:rPr/>
  </w:style>
  <w:style w:type="character" w:styleId="WW8Num19z8" w:customStyle="1">
    <w:name w:val="WW8Num19z8"/>
    <w:qFormat/>
    <w:rsid w:val="004d5543"/>
    <w:rPr/>
  </w:style>
  <w:style w:type="character" w:styleId="Domylnaczcionkaakapitu1" w:customStyle="1">
    <w:name w:val="Domyślna czcionka akapitu1"/>
    <w:qFormat/>
    <w:rsid w:val="004d5543"/>
    <w:rPr/>
  </w:style>
  <w:style w:type="character" w:styleId="WW8Num2z1" w:customStyle="1">
    <w:name w:val="WW8Num2z1"/>
    <w:qFormat/>
    <w:rsid w:val="004d5543"/>
    <w:rPr/>
  </w:style>
  <w:style w:type="character" w:styleId="WW8Num2z2" w:customStyle="1">
    <w:name w:val="WW8Num2z2"/>
    <w:qFormat/>
    <w:rsid w:val="004d5543"/>
    <w:rPr/>
  </w:style>
  <w:style w:type="character" w:styleId="WW8Num2z3" w:customStyle="1">
    <w:name w:val="WW8Num2z3"/>
    <w:qFormat/>
    <w:rsid w:val="004d5543"/>
    <w:rPr/>
  </w:style>
  <w:style w:type="character" w:styleId="WW8Num2z4" w:customStyle="1">
    <w:name w:val="WW8Num2z4"/>
    <w:qFormat/>
    <w:rsid w:val="004d5543"/>
    <w:rPr/>
  </w:style>
  <w:style w:type="character" w:styleId="WW8Num2z5" w:customStyle="1">
    <w:name w:val="WW8Num2z5"/>
    <w:qFormat/>
    <w:rsid w:val="004d5543"/>
    <w:rPr/>
  </w:style>
  <w:style w:type="character" w:styleId="WW8Num2z6" w:customStyle="1">
    <w:name w:val="WW8Num2z6"/>
    <w:qFormat/>
    <w:rsid w:val="004d5543"/>
    <w:rPr/>
  </w:style>
  <w:style w:type="character" w:styleId="WW8Num2z7" w:customStyle="1">
    <w:name w:val="WW8Num2z7"/>
    <w:qFormat/>
    <w:rsid w:val="004d5543"/>
    <w:rPr/>
  </w:style>
  <w:style w:type="character" w:styleId="WW8Num2z8" w:customStyle="1">
    <w:name w:val="WW8Num2z8"/>
    <w:qFormat/>
    <w:rsid w:val="004d5543"/>
    <w:rPr/>
  </w:style>
  <w:style w:type="character" w:styleId="WW8Num3z1" w:customStyle="1">
    <w:name w:val="WW8Num3z1"/>
    <w:qFormat/>
    <w:rsid w:val="004d5543"/>
    <w:rPr/>
  </w:style>
  <w:style w:type="character" w:styleId="WW8Num3z2" w:customStyle="1">
    <w:name w:val="WW8Num3z2"/>
    <w:qFormat/>
    <w:rsid w:val="004d5543"/>
    <w:rPr/>
  </w:style>
  <w:style w:type="character" w:styleId="WW8Num3z3" w:customStyle="1">
    <w:name w:val="WW8Num3z3"/>
    <w:qFormat/>
    <w:rsid w:val="004d5543"/>
    <w:rPr/>
  </w:style>
  <w:style w:type="character" w:styleId="WW8Num3z4" w:customStyle="1">
    <w:name w:val="WW8Num3z4"/>
    <w:qFormat/>
    <w:rsid w:val="004d5543"/>
    <w:rPr/>
  </w:style>
  <w:style w:type="character" w:styleId="WW8Num3z5" w:customStyle="1">
    <w:name w:val="WW8Num3z5"/>
    <w:qFormat/>
    <w:rsid w:val="004d5543"/>
    <w:rPr/>
  </w:style>
  <w:style w:type="character" w:styleId="WW8Num3z6" w:customStyle="1">
    <w:name w:val="WW8Num3z6"/>
    <w:qFormat/>
    <w:rsid w:val="004d5543"/>
    <w:rPr/>
  </w:style>
  <w:style w:type="character" w:styleId="WW8Num3z7" w:customStyle="1">
    <w:name w:val="WW8Num3z7"/>
    <w:qFormat/>
    <w:rsid w:val="004d5543"/>
    <w:rPr/>
  </w:style>
  <w:style w:type="character" w:styleId="WW8Num3z8" w:customStyle="1">
    <w:name w:val="WW8Num3z8"/>
    <w:qFormat/>
    <w:rsid w:val="004d5543"/>
    <w:rPr/>
  </w:style>
  <w:style w:type="character" w:styleId="Domylnaczcionkaakapitu4" w:customStyle="1">
    <w:name w:val="Domyślna czcionka akapitu4"/>
    <w:qFormat/>
    <w:rsid w:val="004d5543"/>
    <w:rPr/>
  </w:style>
  <w:style w:type="character" w:styleId="Dane1" w:customStyle="1">
    <w:name w:val="dane1"/>
    <w:qFormat/>
    <w:rsid w:val="004d5543"/>
    <w:rPr>
      <w:color w:val="0000CD"/>
    </w:rPr>
  </w:style>
  <w:style w:type="character" w:styleId="Czeinternetowe">
    <w:name w:val="Łącze internetowe"/>
    <w:rsid w:val="004d5543"/>
    <w:rPr>
      <w:color w:val="0000FF"/>
      <w:u w:val="single"/>
    </w:rPr>
  </w:style>
  <w:style w:type="character" w:styleId="Znakiwypunktowania" w:customStyle="1">
    <w:name w:val="Znaki wypunktowania"/>
    <w:qFormat/>
    <w:rsid w:val="004d5543"/>
    <w:rPr>
      <w:rFonts w:ascii="OpenSymbol" w:hAnsi="OpenSymbol" w:eastAsia="OpenSymbol" w:cs="OpenSymbol"/>
    </w:rPr>
  </w:style>
  <w:style w:type="character" w:styleId="Odwoaniedokomentarza1" w:customStyle="1">
    <w:name w:val="Odwołanie do komentarza1"/>
    <w:qFormat/>
    <w:rsid w:val="004d5543"/>
    <w:rPr>
      <w:sz w:val="16"/>
      <w:szCs w:val="16"/>
    </w:rPr>
  </w:style>
  <w:style w:type="character" w:styleId="TekstkomentarzaZnak" w:customStyle="1">
    <w:name w:val="Tekst komentarza Znak"/>
    <w:qFormat/>
    <w:rsid w:val="004d5543"/>
    <w:rPr>
      <w:rFonts w:ascii="Calibri" w:hAnsi="Calibri" w:eastAsia="Calibri" w:cs="Mangal"/>
      <w:szCs w:val="18"/>
      <w:lang w:bidi="hi-IN"/>
    </w:rPr>
  </w:style>
  <w:style w:type="character" w:styleId="TematkomentarzaZnak" w:customStyle="1">
    <w:name w:val="Temat komentarza Znak"/>
    <w:qFormat/>
    <w:rsid w:val="004d5543"/>
    <w:rPr>
      <w:rFonts w:ascii="Calibri" w:hAnsi="Calibri" w:eastAsia="Calibri" w:cs="Mangal"/>
      <w:b/>
      <w:bCs/>
      <w:szCs w:val="18"/>
      <w:lang w:bidi="hi-IN"/>
    </w:rPr>
  </w:style>
  <w:style w:type="character" w:styleId="TekstdymkaZnak" w:customStyle="1">
    <w:name w:val="Tekst dymka Znak"/>
    <w:qFormat/>
    <w:rsid w:val="004d5543"/>
    <w:rPr>
      <w:rFonts w:ascii="Segoe UI" w:hAnsi="Segoe UI" w:eastAsia="Calibri" w:cs="Mangal"/>
      <w:sz w:val="18"/>
      <w:szCs w:val="16"/>
      <w:lang w:bidi="hi-IN"/>
    </w:rPr>
  </w:style>
  <w:style w:type="character" w:styleId="Odwoaniedokomentarza2" w:customStyle="1">
    <w:name w:val="Odwołanie do komentarza2"/>
    <w:qFormat/>
    <w:rsid w:val="004d5543"/>
    <w:rPr>
      <w:sz w:val="16"/>
      <w:szCs w:val="16"/>
    </w:rPr>
  </w:style>
  <w:style w:type="character" w:styleId="TekstkomentarzaZnak1" w:customStyle="1">
    <w:name w:val="Tekst komentarza Znak1"/>
    <w:uiPriority w:val="99"/>
    <w:qFormat/>
    <w:rsid w:val="004d5543"/>
    <w:rPr>
      <w:rFonts w:ascii="Calibri" w:hAnsi="Calibri" w:eastAsia="Calibri" w:cs="Mangal"/>
      <w:kern w:val="2"/>
      <w:szCs w:val="18"/>
      <w:lang w:bidi="hi-IN"/>
    </w:rPr>
  </w:style>
  <w:style w:type="character" w:styleId="TekstkomentarzaZnak3" w:customStyle="1">
    <w:name w:val="Tekst komentarza Znak3"/>
    <w:qFormat/>
    <w:rsid w:val="004d5543"/>
    <w:rPr>
      <w:rFonts w:ascii="Calibri" w:hAnsi="Calibri" w:cs="Calibri"/>
      <w:kern w:val="2"/>
      <w:lang w:eastAsia="zh-C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f7f1c"/>
    <w:rPr>
      <w:sz w:val="16"/>
      <w:szCs w:val="16"/>
    </w:rPr>
  </w:style>
  <w:style w:type="character" w:styleId="TekstkomentarzaZnak2" w:customStyle="1">
    <w:name w:val="Tekst komentarza Znak2"/>
    <w:basedOn w:val="DefaultParagraphFont"/>
    <w:link w:val="Tekstkomentarza"/>
    <w:uiPriority w:val="99"/>
    <w:semiHidden/>
    <w:qFormat/>
    <w:rsid w:val="000f7f1c"/>
    <w:rPr>
      <w:rFonts w:ascii="Calibri" w:hAnsi="Calibri" w:eastAsia="Calibri" w:cs="Mangal"/>
      <w:kern w:val="2"/>
      <w:szCs w:val="18"/>
      <w:lang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4d5543"/>
    <w:pPr>
      <w:spacing w:lineRule="auto" w:line="276" w:before="0" w:after="140"/>
    </w:pPr>
    <w:rPr/>
  </w:style>
  <w:style w:type="paragraph" w:styleId="Lista">
    <w:name w:val="List"/>
    <w:basedOn w:val="Tretekstu"/>
    <w:rsid w:val="004d5543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4d5543"/>
    <w:pPr>
      <w:suppressLineNumbers/>
    </w:pPr>
    <w:rPr/>
  </w:style>
  <w:style w:type="paragraph" w:styleId="Nagwek4" w:customStyle="1">
    <w:name w:val="Nagłówek4"/>
    <w:basedOn w:val="Normal"/>
    <w:next w:val="Tretekstu"/>
    <w:qFormat/>
    <w:rsid w:val="004d5543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4d5543"/>
    <w:pPr>
      <w:suppressLineNumbers/>
      <w:spacing w:before="120" w:after="120"/>
    </w:pPr>
    <w:rPr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rsid w:val="004d5543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31" w:customStyle="1">
    <w:name w:val="Nagłówek3"/>
    <w:basedOn w:val="Normal"/>
    <w:next w:val="Tretekstu"/>
    <w:qFormat/>
    <w:rsid w:val="004d5543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Podpis1" w:customStyle="1">
    <w:name w:val="Podpis1"/>
    <w:basedOn w:val="Normal"/>
    <w:qFormat/>
    <w:rsid w:val="004d5543"/>
    <w:pPr>
      <w:suppressLineNumbers/>
      <w:spacing w:before="120" w:after="120"/>
    </w:pPr>
    <w:rPr>
      <w:i/>
      <w:iCs/>
      <w:sz w:val="24"/>
      <w:szCs w:val="24"/>
    </w:rPr>
  </w:style>
  <w:style w:type="paragraph" w:styleId="Nagwek2" w:customStyle="1">
    <w:name w:val="Nagłówek2"/>
    <w:basedOn w:val="Normal"/>
    <w:next w:val="Tretekstu"/>
    <w:qFormat/>
    <w:rsid w:val="004d5543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2" w:customStyle="1">
    <w:name w:val="Legenda2"/>
    <w:basedOn w:val="Normal"/>
    <w:qFormat/>
    <w:rsid w:val="004d5543"/>
    <w:pPr>
      <w:suppressLineNumbers/>
      <w:spacing w:before="120" w:after="120"/>
    </w:pPr>
    <w:rPr>
      <w:i/>
      <w:iCs/>
      <w:sz w:val="24"/>
      <w:szCs w:val="24"/>
    </w:rPr>
  </w:style>
  <w:style w:type="paragraph" w:styleId="Legenda1" w:customStyle="1">
    <w:name w:val="Legenda1"/>
    <w:basedOn w:val="Normal"/>
    <w:qFormat/>
    <w:rsid w:val="004d5543"/>
    <w:pPr>
      <w:suppressLineNumbers/>
      <w:spacing w:before="120" w:after="120"/>
    </w:pPr>
    <w:rPr>
      <w:i/>
      <w:iCs/>
      <w:sz w:val="24"/>
      <w:szCs w:val="24"/>
    </w:rPr>
  </w:style>
  <w:style w:type="paragraph" w:styleId="Zawartotabeli" w:customStyle="1">
    <w:name w:val="Zawartość tabeli"/>
    <w:basedOn w:val="Normal"/>
    <w:qFormat/>
    <w:rsid w:val="004d5543"/>
    <w:pPr>
      <w:suppressLineNumbers/>
    </w:pPr>
    <w:rPr/>
  </w:style>
  <w:style w:type="paragraph" w:styleId="Nagwektabeli" w:customStyle="1">
    <w:name w:val="Nagłówek tabeli"/>
    <w:basedOn w:val="Zawartotabeli"/>
    <w:qFormat/>
    <w:rsid w:val="004d5543"/>
    <w:pPr>
      <w:jc w:val="center"/>
    </w:pPr>
    <w:rPr>
      <w:b/>
      <w:bCs/>
    </w:rPr>
  </w:style>
  <w:style w:type="paragraph" w:styleId="Gwkaistopka" w:customStyle="1">
    <w:name w:val="Główka i stopka"/>
    <w:basedOn w:val="Normal"/>
    <w:qFormat/>
    <w:rsid w:val="004d5543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rsid w:val="004d5543"/>
    <w:pPr>
      <w:suppressLineNumbers/>
      <w:tabs>
        <w:tab w:val="clear" w:pos="709"/>
        <w:tab w:val="center" w:pos="4540" w:leader="none"/>
        <w:tab w:val="right" w:pos="9080" w:leader="none"/>
      </w:tabs>
    </w:pPr>
    <w:rPr/>
  </w:style>
  <w:style w:type="paragraph" w:styleId="NoSpacing">
    <w:name w:val="No Spacing"/>
    <w:qFormat/>
    <w:rsid w:val="004d5543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Arial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rsid w:val="004d5543"/>
    <w:pPr>
      <w:suppressAutoHyphens w:val="false"/>
      <w:spacing w:lineRule="auto" w:line="276" w:before="0" w:after="200"/>
      <w:ind w:left="720" w:hanging="0"/>
    </w:pPr>
    <w:rPr>
      <w:rFonts w:cs="Times New Roman"/>
      <w:sz w:val="22"/>
      <w:szCs w:val="22"/>
      <w:lang w:bidi="ar-SA"/>
    </w:rPr>
  </w:style>
  <w:style w:type="paragraph" w:styleId="Bezodstpw1" w:customStyle="1">
    <w:name w:val="Bez odstępów1"/>
    <w:qFormat/>
    <w:rsid w:val="004d554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4"/>
      <w:szCs w:val="22"/>
      <w:lang w:val="pl-PL" w:eastAsia="zh-CN" w:bidi="ar-SA"/>
    </w:rPr>
  </w:style>
  <w:style w:type="paragraph" w:styleId="Tekstkomentarza1" w:customStyle="1">
    <w:name w:val="Tekst komentarza1"/>
    <w:basedOn w:val="Normal"/>
    <w:qFormat/>
    <w:rsid w:val="004d5543"/>
    <w:pPr/>
    <w:rPr>
      <w:rFonts w:cs="Mangal"/>
      <w:szCs w:val="18"/>
    </w:rPr>
  </w:style>
  <w:style w:type="paragraph" w:styleId="Annotationsubject">
    <w:name w:val="annotation subject"/>
    <w:basedOn w:val="Tekstkomentarza1"/>
    <w:next w:val="Tekstkomentarza1"/>
    <w:qFormat/>
    <w:rsid w:val="004d5543"/>
    <w:pPr/>
    <w:rPr>
      <w:b/>
      <w:bCs/>
    </w:rPr>
  </w:style>
  <w:style w:type="paragraph" w:styleId="BalloonText">
    <w:name w:val="Balloon Text"/>
    <w:basedOn w:val="Normal"/>
    <w:qFormat/>
    <w:rsid w:val="004d5543"/>
    <w:pPr/>
    <w:rPr>
      <w:rFonts w:ascii="Segoe UI" w:hAnsi="Segoe UI" w:cs="Mangal"/>
      <w:sz w:val="18"/>
      <w:szCs w:val="16"/>
    </w:rPr>
  </w:style>
  <w:style w:type="paragraph" w:styleId="Default" w:customStyle="1">
    <w:name w:val="Default"/>
    <w:qFormat/>
    <w:rsid w:val="004d5543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Akapitzlist1" w:customStyle="1">
    <w:name w:val="Akapit z listą1"/>
    <w:basedOn w:val="Normal"/>
    <w:qFormat/>
    <w:rsid w:val="004d5543"/>
    <w:pPr>
      <w:spacing w:before="0" w:after="200"/>
      <w:ind w:left="720" w:hanging="0"/>
    </w:pPr>
    <w:rPr/>
  </w:style>
  <w:style w:type="paragraph" w:styleId="Stopka">
    <w:name w:val="Footer"/>
    <w:basedOn w:val="Gwkaistopka"/>
    <w:rsid w:val="004d5543"/>
    <w:pPr>
      <w:tabs>
        <w:tab w:val="clear" w:pos="4819"/>
        <w:tab w:val="clear" w:pos="9638"/>
        <w:tab w:val="center" w:pos="4542" w:leader="none"/>
        <w:tab w:val="right" w:pos="9084" w:leader="none"/>
      </w:tabs>
    </w:pPr>
    <w:rPr/>
  </w:style>
  <w:style w:type="paragraph" w:styleId="Tekstkomentarza2" w:customStyle="1">
    <w:name w:val="Tekst komentarza2"/>
    <w:basedOn w:val="Normal"/>
    <w:qFormat/>
    <w:rsid w:val="004d5543"/>
    <w:pPr/>
    <w:rPr>
      <w:rFonts w:cs="Mangal"/>
      <w:szCs w:val="18"/>
    </w:rPr>
  </w:style>
  <w:style w:type="paragraph" w:styleId="Annotationtext">
    <w:name w:val="annotation text"/>
    <w:basedOn w:val="Normal"/>
    <w:link w:val="TekstkomentarzaZnak2"/>
    <w:uiPriority w:val="99"/>
    <w:semiHidden/>
    <w:unhideWhenUsed/>
    <w:qFormat/>
    <w:rsid w:val="000f7f1c"/>
    <w:pPr/>
    <w:rPr>
      <w:rFonts w:cs="Mangal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LibreOffice/6.4.4.2$Windows_X86_64 LibreOffice_project/3d775be2011f3886db32dfd395a6a6d1ca2630ff</Application>
  <Pages>4</Pages>
  <Words>821</Words>
  <Characters>5584</Characters>
  <CharactersWithSpaces>6738</CharactersWithSpaces>
  <Paragraphs>63</Paragraphs>
  <Company>LZUK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2020-10-05T06:58:00Z</dcterms:created>
  <dc:creator>adwm.kujawa@gmail.com</dc:creator>
  <dc:description/>
  <dc:language>pl-PL</dc:language>
  <cp:lastModifiedBy/>
  <cp:lastPrinted>1995-11-21T15:41:00Z</cp:lastPrinted>
  <dcterms:modified xsi:type="dcterms:W3CDTF">2020-10-06T12:53:02Z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LZUK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